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3A10798E" w:rsidR="00C260CB" w:rsidRDefault="00B22756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45B03E8D" w:rsidR="00601D03" w:rsidRPr="00C260CB" w:rsidRDefault="00EF35BA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13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a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0757FFD2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B22756">
        <w:rPr>
          <w:b/>
          <w:sz w:val="24"/>
          <w:szCs w:val="24"/>
        </w:rPr>
        <w:t>at 9:00 am</w:t>
      </w:r>
    </w:p>
    <w:p w14:paraId="4FB95F46" w14:textId="3E61E829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B22756">
        <w:rPr>
          <w:b/>
          <w:sz w:val="24"/>
          <w:szCs w:val="24"/>
        </w:rPr>
        <w:t xml:space="preserve">Mark Klumpp, Maureen Wolfe, Jeff Ratledge, Yo Bellingar and Stephanie McNeal were present. </w:t>
      </w:r>
    </w:p>
    <w:p w14:paraId="4D145199" w14:textId="0EEECF1F" w:rsidR="00B22756" w:rsidRDefault="006B7935" w:rsidP="006510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Three</w:t>
      </w:r>
      <w:r w:rsidR="00B22756">
        <w:rPr>
          <w:b/>
          <w:sz w:val="24"/>
          <w:szCs w:val="24"/>
        </w:rPr>
        <w:t xml:space="preserve"> public citizens were present</w:t>
      </w:r>
      <w:r>
        <w:rPr>
          <w:b/>
          <w:sz w:val="24"/>
          <w:szCs w:val="24"/>
        </w:rPr>
        <w:t xml:space="preserve"> including Fire Chief Sutherby and County Commissioner Linda Howard.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29D10DC6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</w:t>
      </w:r>
      <w:r w:rsidR="005218DF">
        <w:rPr>
          <w:sz w:val="24"/>
          <w:szCs w:val="24"/>
        </w:rPr>
        <w:t xml:space="preserve"> </w:t>
      </w:r>
      <w:r w:rsidR="00EF35BA">
        <w:rPr>
          <w:sz w:val="24"/>
          <w:szCs w:val="24"/>
        </w:rPr>
        <w:t>September 13</w:t>
      </w:r>
      <w:r w:rsidR="00961CDA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961CDA">
        <w:rPr>
          <w:sz w:val="24"/>
          <w:szCs w:val="24"/>
        </w:rPr>
        <w:t xml:space="preserve"> @ </w:t>
      </w:r>
      <w:r w:rsidR="00EF35BA">
        <w:rPr>
          <w:sz w:val="24"/>
          <w:szCs w:val="24"/>
        </w:rPr>
        <w:t>9</w:t>
      </w:r>
      <w:r w:rsidR="00961CDA">
        <w:rPr>
          <w:sz w:val="24"/>
          <w:szCs w:val="24"/>
        </w:rPr>
        <w:t xml:space="preserve">:00 </w:t>
      </w:r>
      <w:r w:rsidR="00EF35BA">
        <w:rPr>
          <w:sz w:val="24"/>
          <w:szCs w:val="24"/>
        </w:rPr>
        <w:t>a</w:t>
      </w:r>
      <w:r w:rsidR="00961CDA">
        <w:rPr>
          <w:sz w:val="24"/>
          <w:szCs w:val="24"/>
        </w:rPr>
        <w:t>m</w:t>
      </w:r>
    </w:p>
    <w:p w14:paraId="77281BB0" w14:textId="514E6ADE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>sday, August 9</w:t>
      </w:r>
      <w:r w:rsidR="00EC2082">
        <w:rPr>
          <w:sz w:val="24"/>
          <w:szCs w:val="24"/>
        </w:rPr>
        <w:t xml:space="preserve">, 2022 @ </w:t>
      </w:r>
      <w:r w:rsidR="00EF35BA">
        <w:rPr>
          <w:sz w:val="24"/>
          <w:szCs w:val="24"/>
        </w:rPr>
        <w:t>7</w:t>
      </w:r>
      <w:r w:rsidR="00EC2082">
        <w:rPr>
          <w:sz w:val="24"/>
          <w:szCs w:val="24"/>
        </w:rPr>
        <w:t xml:space="preserve">:00 </w:t>
      </w:r>
      <w:r w:rsidR="00EF35BA">
        <w:rPr>
          <w:sz w:val="24"/>
          <w:szCs w:val="24"/>
        </w:rPr>
        <w:t>p</w:t>
      </w:r>
      <w:r w:rsidR="00EC2082">
        <w:rPr>
          <w:sz w:val="24"/>
          <w:szCs w:val="24"/>
        </w:rPr>
        <w:t>m</w:t>
      </w:r>
    </w:p>
    <w:p w14:paraId="5A8B404C" w14:textId="3FF5831C" w:rsidR="00E627C0" w:rsidRDefault="000409F5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 xml:space="preserve">Tuesday, </w:t>
      </w:r>
      <w:r w:rsidR="00B27CDD">
        <w:rPr>
          <w:sz w:val="24"/>
          <w:szCs w:val="24"/>
        </w:rPr>
        <w:t xml:space="preserve">Tuesday, </w:t>
      </w:r>
      <w:r w:rsidR="00EF35BA">
        <w:rPr>
          <w:sz w:val="24"/>
          <w:szCs w:val="24"/>
        </w:rPr>
        <w:t>September 6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394DAAB6" w14:textId="5463C4A4" w:rsidR="003662CF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Treasurer’s Report</w:t>
      </w:r>
    </w:p>
    <w:p w14:paraId="127B9A61" w14:textId="4754970C" w:rsidR="00D96B84" w:rsidRP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BA6A48">
        <w:rPr>
          <w:sz w:val="24"/>
          <w:szCs w:val="24"/>
        </w:rPr>
        <w:t>August 10</w:t>
      </w:r>
      <w:r>
        <w:rPr>
          <w:sz w:val="24"/>
          <w:szCs w:val="24"/>
        </w:rPr>
        <w:t>, 2022</w:t>
      </w:r>
      <w:r w:rsidR="008302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for </w:t>
      </w:r>
      <w:r w:rsidR="00BA6A48">
        <w:rPr>
          <w:sz w:val="24"/>
          <w:szCs w:val="24"/>
        </w:rPr>
        <w:t>thirty-six thousand, one hundred twenty-nine dollars and eighteen cents ($36,129.18</w:t>
      </w:r>
      <w:r w:rsidR="008C2BF1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="00BA6A48">
        <w:rPr>
          <w:sz w:val="24"/>
          <w:szCs w:val="24"/>
        </w:rPr>
        <w:t xml:space="preserve">bill paid on August 24, 2022 for twenty-six thousand, eight hundred seventy-nine dollars and sixty cents ($26,879.60); election payroll paid on August 3, 2022 for four thousand, seven hundred sixty-seven dollars and zero cents ($4767.00); and </w:t>
      </w:r>
      <w:r w:rsidR="00FD3A15">
        <w:rPr>
          <w:sz w:val="24"/>
          <w:szCs w:val="24"/>
        </w:rPr>
        <w:t>payroll</w:t>
      </w:r>
      <w:r w:rsidR="008C2BF1">
        <w:rPr>
          <w:sz w:val="24"/>
          <w:szCs w:val="24"/>
        </w:rPr>
        <w:t xml:space="preserve"> paid on July 27, 2022 for </w:t>
      </w:r>
      <w:r w:rsidR="00BA6A48">
        <w:rPr>
          <w:sz w:val="24"/>
          <w:szCs w:val="24"/>
        </w:rPr>
        <w:t xml:space="preserve">thirty-eight thousand, two hundred eleven </w:t>
      </w:r>
      <w:r w:rsidR="008C2BF1">
        <w:rPr>
          <w:sz w:val="24"/>
          <w:szCs w:val="24"/>
        </w:rPr>
        <w:t>dollars and t</w:t>
      </w:r>
      <w:r w:rsidR="00FD3A15">
        <w:rPr>
          <w:sz w:val="24"/>
          <w:szCs w:val="24"/>
        </w:rPr>
        <w:t>hirty-five</w:t>
      </w:r>
      <w:r w:rsidR="008C2BF1">
        <w:rPr>
          <w:sz w:val="24"/>
          <w:szCs w:val="24"/>
        </w:rPr>
        <w:t xml:space="preserve"> cents ($</w:t>
      </w:r>
      <w:r w:rsidR="00FD3A15">
        <w:rPr>
          <w:sz w:val="24"/>
          <w:szCs w:val="24"/>
        </w:rPr>
        <w:t>38,211.35</w:t>
      </w:r>
      <w:r w:rsidR="008C2BF1">
        <w:rPr>
          <w:sz w:val="24"/>
          <w:szCs w:val="24"/>
        </w:rPr>
        <w:t xml:space="preserve">); and </w:t>
      </w:r>
      <w:r w:rsidR="00FD3A15">
        <w:rPr>
          <w:sz w:val="24"/>
          <w:szCs w:val="24"/>
        </w:rPr>
        <w:t>bills</w:t>
      </w:r>
      <w:r>
        <w:rPr>
          <w:sz w:val="24"/>
          <w:szCs w:val="24"/>
        </w:rPr>
        <w:t xml:space="preserve"> paid </w:t>
      </w:r>
      <w:r w:rsidR="008C2BF1">
        <w:rPr>
          <w:sz w:val="24"/>
          <w:szCs w:val="24"/>
        </w:rPr>
        <w:t xml:space="preserve">on </w:t>
      </w:r>
      <w:r w:rsidR="00FD3A15">
        <w:rPr>
          <w:sz w:val="24"/>
          <w:szCs w:val="24"/>
        </w:rPr>
        <w:t>September 2</w:t>
      </w:r>
      <w:r w:rsidR="008C2BF1">
        <w:rPr>
          <w:sz w:val="24"/>
          <w:szCs w:val="24"/>
        </w:rPr>
        <w:t>, 2022 fo</w:t>
      </w:r>
      <w:r w:rsidR="00FD3A15">
        <w:rPr>
          <w:sz w:val="24"/>
          <w:szCs w:val="24"/>
        </w:rPr>
        <w:t>r forty-seven thousand, nine hundred eighteen</w:t>
      </w:r>
      <w:r w:rsidR="008C2BF1">
        <w:rPr>
          <w:sz w:val="24"/>
          <w:szCs w:val="24"/>
        </w:rPr>
        <w:t xml:space="preserve"> dollars and </w:t>
      </w:r>
      <w:r w:rsidR="00FD3A15">
        <w:rPr>
          <w:sz w:val="24"/>
          <w:szCs w:val="24"/>
        </w:rPr>
        <w:t>forty-seven</w:t>
      </w:r>
      <w:r w:rsidR="008C2BF1">
        <w:rPr>
          <w:sz w:val="24"/>
          <w:szCs w:val="24"/>
        </w:rPr>
        <w:t xml:space="preserve"> cents ($</w:t>
      </w:r>
      <w:r w:rsidR="00FD3A15">
        <w:rPr>
          <w:sz w:val="24"/>
          <w:szCs w:val="24"/>
        </w:rPr>
        <w:t>47,918.47</w:t>
      </w:r>
      <w:r w:rsidR="008C2BF1">
        <w:rPr>
          <w:sz w:val="24"/>
          <w:szCs w:val="24"/>
        </w:rPr>
        <w:t>). Grand total of</w:t>
      </w:r>
      <w:r w:rsidR="00FD3A15">
        <w:rPr>
          <w:sz w:val="24"/>
          <w:szCs w:val="24"/>
        </w:rPr>
        <w:t xml:space="preserve"> one hundred fifty-three thousand, nine hundred and five</w:t>
      </w:r>
      <w:r w:rsidR="008C2BF1">
        <w:rPr>
          <w:sz w:val="24"/>
          <w:szCs w:val="24"/>
        </w:rPr>
        <w:t xml:space="preserve"> dollars and </w:t>
      </w:r>
      <w:r w:rsidR="00FD3A15">
        <w:rPr>
          <w:sz w:val="24"/>
          <w:szCs w:val="24"/>
        </w:rPr>
        <w:t xml:space="preserve">sixty </w:t>
      </w:r>
      <w:r w:rsidR="008C2BF1">
        <w:rPr>
          <w:sz w:val="24"/>
          <w:szCs w:val="24"/>
        </w:rPr>
        <w:t>cents ($</w:t>
      </w:r>
      <w:r w:rsidR="00FD3A15">
        <w:rPr>
          <w:sz w:val="24"/>
          <w:szCs w:val="24"/>
        </w:rPr>
        <w:t>153,905.60</w:t>
      </w:r>
      <w:r w:rsidR="008C2BF1">
        <w:rPr>
          <w:sz w:val="24"/>
          <w:szCs w:val="24"/>
        </w:rPr>
        <w:t>).</w:t>
      </w:r>
    </w:p>
    <w:p w14:paraId="3DC68658" w14:textId="4B4DD85D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6B7935">
        <w:rPr>
          <w:b/>
          <w:bCs/>
          <w:sz w:val="24"/>
          <w:szCs w:val="24"/>
        </w:rPr>
        <w:t xml:space="preserve"> by Y. Bellingar, second by M. Wolfe. 5 ayes, 0 nays. Motion Carried.</w:t>
      </w:r>
    </w:p>
    <w:p w14:paraId="6EEDA432" w14:textId="0B65FBBC" w:rsidR="0022236F" w:rsidRDefault="0022236F" w:rsidP="003D5284">
      <w:pPr>
        <w:spacing w:after="0" w:line="240" w:lineRule="auto"/>
        <w:rPr>
          <w:b/>
          <w:sz w:val="24"/>
          <w:szCs w:val="24"/>
        </w:rPr>
      </w:pPr>
    </w:p>
    <w:p w14:paraId="62770CF9" w14:textId="28E1059A" w:rsidR="001D59DF" w:rsidRDefault="001D59DF" w:rsidP="003D52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Recognition for Precise Tax Assessment, LLC AMAR Score</w:t>
      </w:r>
    </w:p>
    <w:p w14:paraId="5BA09D5D" w14:textId="77777777" w:rsidR="00B22756" w:rsidRPr="00F54CA8" w:rsidRDefault="00B22756" w:rsidP="003D5284">
      <w:pPr>
        <w:spacing w:after="0" w:line="240" w:lineRule="auto"/>
        <w:rPr>
          <w:b/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73948162" w:rsidR="00FB0FD4" w:rsidRPr="002363C5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  <w:r w:rsidR="00FD3C19">
        <w:rPr>
          <w:sz w:val="24"/>
          <w:szCs w:val="24"/>
        </w:rPr>
        <w:t xml:space="preserve">62 calls for the month of August. Steady call volume. Spring fixed on Squad yesterday $916.94. </w:t>
      </w:r>
      <w:r w:rsidR="007D387E">
        <w:rPr>
          <w:sz w:val="24"/>
          <w:szCs w:val="24"/>
        </w:rPr>
        <w:t xml:space="preserve">Attended MTA’s Workshop “Emerging Trends in EMS.” County Chief’s meeting approved hiring a fire department chaplain to serve all county departments. </w:t>
      </w:r>
    </w:p>
    <w:p w14:paraId="472FB729" w14:textId="0B3F0401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  <w:r w:rsidR="00984DFC">
        <w:rPr>
          <w:sz w:val="24"/>
          <w:szCs w:val="24"/>
        </w:rPr>
        <w:t xml:space="preserve"> No report.</w:t>
      </w:r>
    </w:p>
    <w:p w14:paraId="0B895197" w14:textId="5A779794" w:rsidR="00984DFC" w:rsidRDefault="00984DFC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Assessing: Seth Lattimore has been accepted to the CAE Program. New technology is working well. </w:t>
      </w:r>
    </w:p>
    <w:p w14:paraId="33481D81" w14:textId="16BCA9FF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985214">
        <w:rPr>
          <w:sz w:val="24"/>
          <w:szCs w:val="24"/>
        </w:rPr>
        <w:t xml:space="preserve">Next meeting will be September 21, 2022, at 5:30. It will be a Public Hearing of a (3) Class B Site Plans and (1) rezoning request. </w:t>
      </w:r>
    </w:p>
    <w:p w14:paraId="0183D6B2" w14:textId="2AD49242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  <w:r w:rsidR="00984DFC">
        <w:rPr>
          <w:sz w:val="24"/>
          <w:szCs w:val="24"/>
        </w:rPr>
        <w:t>No report.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1F5EDEAC" w14:textId="14347276" w:rsidR="0083025B" w:rsidRPr="0083025B" w:rsidRDefault="0083025B" w:rsidP="0083025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6B7935">
        <w:rPr>
          <w:b/>
          <w:bCs/>
          <w:color w:val="000000"/>
          <w:sz w:val="24"/>
          <w:szCs w:val="24"/>
        </w:rPr>
        <w:t xml:space="preserve">Amended Michigan Mutual Aid Box Alarm System Association Agreement      </w:t>
      </w:r>
      <w:r w:rsidR="00C80B20">
        <w:rPr>
          <w:b/>
          <w:bCs/>
          <w:color w:val="000000"/>
          <w:sz w:val="24"/>
          <w:szCs w:val="24"/>
        </w:rPr>
        <w:t>R-220913-A Resolution to Approve Participation Betwee</w:t>
      </w:r>
      <w:r w:rsidR="006B7935">
        <w:rPr>
          <w:b/>
          <w:bCs/>
          <w:color w:val="000000"/>
          <w:sz w:val="24"/>
          <w:szCs w:val="24"/>
        </w:rPr>
        <w:t xml:space="preserve">n Morton Township and Participating Political Subdivisions as Signatories To this </w:t>
      </w:r>
      <w:r w:rsidR="001D59DF">
        <w:rPr>
          <w:b/>
          <w:bCs/>
          <w:color w:val="000000"/>
          <w:sz w:val="24"/>
          <w:szCs w:val="24"/>
        </w:rPr>
        <w:t>Amended Michigan Mutual Aid Box Alarm System Association Agreement Effective September 13, 2022</w:t>
      </w:r>
      <w:r w:rsidR="00393C96">
        <w:rPr>
          <w:b/>
          <w:bCs/>
          <w:color w:val="000000"/>
          <w:sz w:val="24"/>
          <w:szCs w:val="24"/>
        </w:rPr>
        <w:t>, by Y. Bellingar, second by J. Ratledge. Roll call vote: Bellingar, yes; Ratledge, yes; Klumpp, yes; Wolfe, yes; McNeal, yes. Motion Carried.</w:t>
      </w:r>
    </w:p>
    <w:p w14:paraId="0DFD7AEA" w14:textId="44A72907" w:rsidR="0083025B" w:rsidRPr="00E61B97" w:rsidRDefault="0083025B" w:rsidP="0083025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E61B97">
        <w:rPr>
          <w:b/>
          <w:bCs/>
          <w:color w:val="000000"/>
          <w:sz w:val="24"/>
          <w:szCs w:val="24"/>
        </w:rPr>
        <w:t>purchase of two vehicle cameras for both rescue trucks.</w:t>
      </w:r>
    </w:p>
    <w:p w14:paraId="5BDDB966" w14:textId="1CD89B15" w:rsidR="00E61B97" w:rsidRPr="00450905" w:rsidRDefault="00E61B97" w:rsidP="0083025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accept bid of $7000 for old rescue two vehicle</w:t>
      </w:r>
      <w:r w:rsidR="00457453">
        <w:rPr>
          <w:b/>
          <w:bCs/>
          <w:color w:val="000000"/>
          <w:sz w:val="24"/>
          <w:szCs w:val="24"/>
        </w:rPr>
        <w:t xml:space="preserve"> by S. McNeal, second by J. Ratledge. Roll call vote: McNeal, yes; Ratledge, yes; Wolfe, yes; Klumpp, yes; Bellingar, yes. Motion Carried.</w:t>
      </w:r>
    </w:p>
    <w:p w14:paraId="57A55543" w14:textId="383DC05E" w:rsidR="0083025B" w:rsidRPr="00E61B97" w:rsidRDefault="00450905" w:rsidP="00FC1CB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</w:t>
      </w:r>
      <w:r w:rsidR="00E61B97">
        <w:rPr>
          <w:b/>
          <w:bCs/>
          <w:color w:val="000000"/>
          <w:sz w:val="24"/>
          <w:szCs w:val="24"/>
        </w:rPr>
        <w:t>approve Ordinance No.</w:t>
      </w:r>
      <w:r w:rsidR="006B7935">
        <w:rPr>
          <w:b/>
          <w:bCs/>
          <w:color w:val="000000"/>
          <w:sz w:val="24"/>
          <w:szCs w:val="24"/>
        </w:rPr>
        <w:t xml:space="preserve"> 58</w:t>
      </w:r>
      <w:r w:rsidR="00E61B97">
        <w:rPr>
          <w:b/>
          <w:bCs/>
          <w:color w:val="000000"/>
          <w:sz w:val="24"/>
          <w:szCs w:val="24"/>
        </w:rPr>
        <w:t xml:space="preserve"> Emergency Services Cost Recovery Ordinance</w:t>
      </w:r>
      <w:r w:rsidR="007B3BF0">
        <w:rPr>
          <w:b/>
          <w:bCs/>
          <w:color w:val="000000"/>
          <w:sz w:val="24"/>
          <w:szCs w:val="24"/>
        </w:rPr>
        <w:t xml:space="preserve"> by S. McNeal, second by M. Klumpp. </w:t>
      </w:r>
    </w:p>
    <w:p w14:paraId="3880EE1A" w14:textId="74AE412E" w:rsidR="00E61B97" w:rsidRPr="00FC1CBB" w:rsidRDefault="00E61B97" w:rsidP="00FC1CB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Motion to approve Resolution R220913 </w:t>
      </w:r>
      <w:r w:rsidR="00C80B20">
        <w:rPr>
          <w:b/>
          <w:bCs/>
          <w:color w:val="000000"/>
          <w:sz w:val="24"/>
          <w:szCs w:val="24"/>
        </w:rPr>
        <w:t xml:space="preserve">Resolution to Establish </w:t>
      </w:r>
      <w:r>
        <w:rPr>
          <w:b/>
          <w:bCs/>
          <w:color w:val="000000"/>
          <w:sz w:val="24"/>
          <w:szCs w:val="24"/>
        </w:rPr>
        <w:t>Emergency Services Cost Recovery Fee Schedule</w:t>
      </w:r>
      <w:r w:rsidR="00E568C9">
        <w:rPr>
          <w:b/>
          <w:bCs/>
          <w:color w:val="000000"/>
          <w:sz w:val="24"/>
          <w:szCs w:val="24"/>
        </w:rPr>
        <w:t xml:space="preserve"> by Y. Bellingar, second by M. Wolfe. Roll call vote: Bellingar, yes; Wolfe, yes; Ratledge, yes; Klumpp, yes; McNeal, yes. Motion Carried.</w:t>
      </w:r>
    </w:p>
    <w:p w14:paraId="71FC376B" w14:textId="77777777" w:rsidR="003D771B" w:rsidRPr="003D771B" w:rsidRDefault="003D771B" w:rsidP="003D771B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220FAD94" w14:textId="2D959AF7" w:rsidR="001A0738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Public Comments: </w:t>
      </w:r>
      <w:r w:rsidR="00E568C9">
        <w:rPr>
          <w:b/>
          <w:sz w:val="24"/>
          <w:szCs w:val="24"/>
        </w:rPr>
        <w:t>None.</w:t>
      </w:r>
      <w:r w:rsidRPr="003D5284">
        <w:rPr>
          <w:b/>
          <w:sz w:val="24"/>
          <w:szCs w:val="24"/>
        </w:rPr>
        <w:t xml:space="preserve">                                              </w:t>
      </w:r>
    </w:p>
    <w:p w14:paraId="1F784855" w14:textId="2388C0F1" w:rsidR="00892895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6561D591" w14:textId="754B004D" w:rsidR="005D1D08" w:rsidRPr="008E5EFD" w:rsidRDefault="008E5EFD" w:rsidP="003E44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Klumpp asked if the board has any interest in helping with the cost of cleanup of a blight issue in Kilkenny subdivision. </w:t>
      </w:r>
    </w:p>
    <w:p w14:paraId="082CE4F1" w14:textId="0E0AC0C2" w:rsidR="00CF7EC8" w:rsidRPr="008E5EFD" w:rsidRDefault="00E568C9" w:rsidP="003E44EF">
      <w:pPr>
        <w:spacing w:after="0" w:line="240" w:lineRule="auto"/>
        <w:rPr>
          <w:bCs/>
          <w:sz w:val="24"/>
          <w:szCs w:val="24"/>
        </w:rPr>
      </w:pPr>
      <w:r w:rsidRPr="008E5EFD">
        <w:rPr>
          <w:bCs/>
          <w:sz w:val="24"/>
          <w:szCs w:val="24"/>
        </w:rPr>
        <w:t xml:space="preserve">McNeal announced that School Section Lake Veteran’s Park has </w:t>
      </w:r>
      <w:r w:rsidR="00892895" w:rsidRPr="008E5EFD">
        <w:rPr>
          <w:bCs/>
          <w:sz w:val="24"/>
          <w:szCs w:val="24"/>
        </w:rPr>
        <w:t>applied</w:t>
      </w:r>
      <w:r w:rsidRPr="008E5EFD">
        <w:rPr>
          <w:bCs/>
          <w:sz w:val="24"/>
          <w:szCs w:val="24"/>
        </w:rPr>
        <w:t xml:space="preserve"> for</w:t>
      </w:r>
      <w:r w:rsidR="005D1D08">
        <w:rPr>
          <w:bCs/>
          <w:sz w:val="24"/>
          <w:szCs w:val="24"/>
        </w:rPr>
        <w:t xml:space="preserve"> a permit for construction to modify an existing licensed</w:t>
      </w:r>
      <w:r w:rsidRPr="008E5EFD">
        <w:rPr>
          <w:bCs/>
          <w:sz w:val="24"/>
          <w:szCs w:val="24"/>
        </w:rPr>
        <w:t xml:space="preserve"> campground.</w:t>
      </w:r>
    </w:p>
    <w:p w14:paraId="4DB06022" w14:textId="25DBDC78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329C8ED1" w14:textId="4887F9D8" w:rsidR="008E5EFD" w:rsidRPr="008E5EFD" w:rsidRDefault="008E5EFD" w:rsidP="008E5EFD">
      <w:pPr>
        <w:spacing w:after="0" w:line="240" w:lineRule="auto"/>
        <w:rPr>
          <w:bCs/>
          <w:sz w:val="24"/>
          <w:szCs w:val="24"/>
        </w:rPr>
      </w:pPr>
      <w:r w:rsidRPr="008E5EFD">
        <w:rPr>
          <w:bCs/>
          <w:sz w:val="24"/>
          <w:szCs w:val="24"/>
        </w:rPr>
        <w:t xml:space="preserve">Klumpp distributed the certified survey conducted by Rowe Engineering for the township’s </w:t>
      </w:r>
      <w:r w:rsidRPr="008E5EFD">
        <w:rPr>
          <w:bCs/>
          <w:sz w:val="24"/>
          <w:szCs w:val="24"/>
        </w:rPr>
        <w:t>21.14-acre</w:t>
      </w:r>
      <w:r w:rsidRPr="008E5EFD">
        <w:rPr>
          <w:bCs/>
          <w:sz w:val="24"/>
          <w:szCs w:val="24"/>
        </w:rPr>
        <w:t xml:space="preserve"> parcel on 80</w:t>
      </w:r>
      <w:r w:rsidRPr="008E5EFD">
        <w:rPr>
          <w:bCs/>
          <w:sz w:val="24"/>
          <w:szCs w:val="24"/>
          <w:vertAlign w:val="superscript"/>
        </w:rPr>
        <w:t>th</w:t>
      </w:r>
      <w:r w:rsidRPr="008E5EFD">
        <w:rPr>
          <w:bCs/>
          <w:sz w:val="24"/>
          <w:szCs w:val="24"/>
        </w:rPr>
        <w:t xml:space="preserve"> Avenue.</w:t>
      </w:r>
    </w:p>
    <w:p w14:paraId="7EA59D9D" w14:textId="77777777" w:rsidR="008E5EFD" w:rsidRDefault="008E5EFD" w:rsidP="003E44EF">
      <w:pPr>
        <w:spacing w:after="0" w:line="240" w:lineRule="auto"/>
        <w:rPr>
          <w:b/>
          <w:sz w:val="24"/>
          <w:szCs w:val="24"/>
        </w:rPr>
      </w:pPr>
    </w:p>
    <w:p w14:paraId="7CE308EE" w14:textId="3A0BF910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</w:t>
      </w:r>
      <w:r w:rsidR="00C138FB">
        <w:rPr>
          <w:b/>
          <w:sz w:val="24"/>
          <w:szCs w:val="24"/>
        </w:rPr>
        <w:t xml:space="preserve"> at 10:30 am.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B58C" w14:textId="77777777" w:rsidR="00CC50AA" w:rsidRDefault="00CC50AA" w:rsidP="00E42239">
      <w:pPr>
        <w:spacing w:after="0" w:line="240" w:lineRule="auto"/>
      </w:pPr>
      <w:r>
        <w:separator/>
      </w:r>
    </w:p>
  </w:endnote>
  <w:endnote w:type="continuationSeparator" w:id="0">
    <w:p w14:paraId="3A7A8562" w14:textId="77777777" w:rsidR="00CC50AA" w:rsidRDefault="00CC50AA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F505" w14:textId="77777777" w:rsidR="00CC50AA" w:rsidRDefault="00CC50AA" w:rsidP="00E42239">
      <w:pPr>
        <w:spacing w:after="0" w:line="240" w:lineRule="auto"/>
      </w:pPr>
      <w:r>
        <w:separator/>
      </w:r>
    </w:p>
  </w:footnote>
  <w:footnote w:type="continuationSeparator" w:id="0">
    <w:p w14:paraId="5F580DBA" w14:textId="77777777" w:rsidR="00CC50AA" w:rsidRDefault="00CC50AA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45FE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40CBB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63762"/>
    <w:rsid w:val="00264F55"/>
    <w:rsid w:val="002712CA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17109"/>
    <w:rsid w:val="00321323"/>
    <w:rsid w:val="0032718C"/>
    <w:rsid w:val="003346DA"/>
    <w:rsid w:val="0033522B"/>
    <w:rsid w:val="003369E3"/>
    <w:rsid w:val="00346E11"/>
    <w:rsid w:val="003567BB"/>
    <w:rsid w:val="003662CF"/>
    <w:rsid w:val="003706CD"/>
    <w:rsid w:val="00373D03"/>
    <w:rsid w:val="00376ED4"/>
    <w:rsid w:val="00383324"/>
    <w:rsid w:val="00386513"/>
    <w:rsid w:val="00393C96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66D3"/>
    <w:rsid w:val="00457453"/>
    <w:rsid w:val="004620AA"/>
    <w:rsid w:val="004679EE"/>
    <w:rsid w:val="00482040"/>
    <w:rsid w:val="00492246"/>
    <w:rsid w:val="00497555"/>
    <w:rsid w:val="004A4A83"/>
    <w:rsid w:val="004A562E"/>
    <w:rsid w:val="004B6A30"/>
    <w:rsid w:val="004B7613"/>
    <w:rsid w:val="004D2480"/>
    <w:rsid w:val="004D3A6A"/>
    <w:rsid w:val="004E0E62"/>
    <w:rsid w:val="004E1552"/>
    <w:rsid w:val="004E3346"/>
    <w:rsid w:val="004F32B9"/>
    <w:rsid w:val="004F3526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C113D"/>
    <w:rsid w:val="005D1D08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B00E0"/>
    <w:rsid w:val="006B4665"/>
    <w:rsid w:val="006B793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803FE"/>
    <w:rsid w:val="0079363D"/>
    <w:rsid w:val="007A0D50"/>
    <w:rsid w:val="007A0ECF"/>
    <w:rsid w:val="007A2259"/>
    <w:rsid w:val="007B04E2"/>
    <w:rsid w:val="007B3BF0"/>
    <w:rsid w:val="007C026A"/>
    <w:rsid w:val="007C393D"/>
    <w:rsid w:val="007C5C2F"/>
    <w:rsid w:val="007D387E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251D"/>
    <w:rsid w:val="00856435"/>
    <w:rsid w:val="008565EF"/>
    <w:rsid w:val="00864F61"/>
    <w:rsid w:val="0088432A"/>
    <w:rsid w:val="008869BD"/>
    <w:rsid w:val="00892895"/>
    <w:rsid w:val="008A1E83"/>
    <w:rsid w:val="008B4A41"/>
    <w:rsid w:val="008B615D"/>
    <w:rsid w:val="008B717D"/>
    <w:rsid w:val="008C2BF1"/>
    <w:rsid w:val="008C2C07"/>
    <w:rsid w:val="008C5D2A"/>
    <w:rsid w:val="008C6213"/>
    <w:rsid w:val="008C787F"/>
    <w:rsid w:val="008E5EFD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84DFC"/>
    <w:rsid w:val="00985214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B7E00"/>
    <w:rsid w:val="00AC107E"/>
    <w:rsid w:val="00AC70AC"/>
    <w:rsid w:val="00AC7CBA"/>
    <w:rsid w:val="00AE24EC"/>
    <w:rsid w:val="00AF5BE5"/>
    <w:rsid w:val="00AF5BF2"/>
    <w:rsid w:val="00B224AD"/>
    <w:rsid w:val="00B22756"/>
    <w:rsid w:val="00B23547"/>
    <w:rsid w:val="00B24EDE"/>
    <w:rsid w:val="00B27CDD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C240A"/>
    <w:rsid w:val="00BD43A5"/>
    <w:rsid w:val="00BD4C9E"/>
    <w:rsid w:val="00BD576F"/>
    <w:rsid w:val="00BE2706"/>
    <w:rsid w:val="00BF07E9"/>
    <w:rsid w:val="00BF683E"/>
    <w:rsid w:val="00C0197D"/>
    <w:rsid w:val="00C100E3"/>
    <w:rsid w:val="00C116BB"/>
    <w:rsid w:val="00C138F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80B20"/>
    <w:rsid w:val="00C90E3A"/>
    <w:rsid w:val="00C975B0"/>
    <w:rsid w:val="00CA2A60"/>
    <w:rsid w:val="00CA4DD0"/>
    <w:rsid w:val="00CA5590"/>
    <w:rsid w:val="00CA569B"/>
    <w:rsid w:val="00CB2139"/>
    <w:rsid w:val="00CB6CD2"/>
    <w:rsid w:val="00CC0B13"/>
    <w:rsid w:val="00CC41D3"/>
    <w:rsid w:val="00CC50AA"/>
    <w:rsid w:val="00CC5E3A"/>
    <w:rsid w:val="00CD4105"/>
    <w:rsid w:val="00CD705D"/>
    <w:rsid w:val="00CF1145"/>
    <w:rsid w:val="00CF6DEF"/>
    <w:rsid w:val="00CF7D8A"/>
    <w:rsid w:val="00CF7EC8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4BE3"/>
    <w:rsid w:val="00DB15F6"/>
    <w:rsid w:val="00DD145E"/>
    <w:rsid w:val="00DD6DD3"/>
    <w:rsid w:val="00DD710B"/>
    <w:rsid w:val="00DE368D"/>
    <w:rsid w:val="00DE6AAF"/>
    <w:rsid w:val="00E03D09"/>
    <w:rsid w:val="00E03E90"/>
    <w:rsid w:val="00E13449"/>
    <w:rsid w:val="00E1436F"/>
    <w:rsid w:val="00E329E9"/>
    <w:rsid w:val="00E42239"/>
    <w:rsid w:val="00E44E74"/>
    <w:rsid w:val="00E54C4F"/>
    <w:rsid w:val="00E568C9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C2082"/>
    <w:rsid w:val="00ED0BE6"/>
    <w:rsid w:val="00ED7141"/>
    <w:rsid w:val="00EF2962"/>
    <w:rsid w:val="00EF35BA"/>
    <w:rsid w:val="00EF53CC"/>
    <w:rsid w:val="00EF78ED"/>
    <w:rsid w:val="00F00608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3C19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4</cp:revision>
  <cp:lastPrinted>2022-08-03T18:53:00Z</cp:lastPrinted>
  <dcterms:created xsi:type="dcterms:W3CDTF">2022-09-13T13:39:00Z</dcterms:created>
  <dcterms:modified xsi:type="dcterms:W3CDTF">2022-09-13T14:27:00Z</dcterms:modified>
</cp:coreProperties>
</file>