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AE1F" w14:textId="344E0AC7" w:rsidR="00FF5309" w:rsidRDefault="00FF5309">
      <w:pPr>
        <w:framePr w:hSpace="72" w:vSpace="72" w:wrap="around" w:vAnchor="page" w:hAnchor="page" w:x="9392" w:y="1297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hd w:val="clear" w:color="000000" w:fill="FFFFFF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rPr>
          <w:b/>
        </w:rPr>
      </w:pPr>
    </w:p>
    <w:p w14:paraId="75B0A357" w14:textId="77777777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1C1FFE">
        <w:rPr>
          <w:b/>
          <w:szCs w:val="24"/>
        </w:rPr>
        <w:t>MORTON TOWNSHIP</w:t>
      </w:r>
    </w:p>
    <w:p w14:paraId="147736C5" w14:textId="77777777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1C1FFE">
        <w:rPr>
          <w:b/>
          <w:szCs w:val="24"/>
        </w:rPr>
        <w:t>PLANNING COMMISSION AGENDA</w:t>
      </w:r>
    </w:p>
    <w:p w14:paraId="3C7CE847" w14:textId="183092AE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1C1FFE">
        <w:rPr>
          <w:b/>
          <w:szCs w:val="24"/>
        </w:rPr>
        <w:t>REGULAR MEETING</w:t>
      </w:r>
      <w:r w:rsidR="00AC6D66" w:rsidRPr="001C1FFE">
        <w:rPr>
          <w:b/>
          <w:szCs w:val="24"/>
        </w:rPr>
        <w:t xml:space="preserve"> </w:t>
      </w:r>
      <w:r w:rsidRPr="001C1FFE">
        <w:rPr>
          <w:b/>
          <w:szCs w:val="24"/>
        </w:rPr>
        <w:t>–</w:t>
      </w:r>
      <w:r w:rsidR="00D51A14">
        <w:rPr>
          <w:b/>
          <w:szCs w:val="24"/>
        </w:rPr>
        <w:t xml:space="preserve"> </w:t>
      </w:r>
      <w:r w:rsidR="00CC6E23">
        <w:rPr>
          <w:b/>
          <w:szCs w:val="24"/>
        </w:rPr>
        <w:t>DECEMBER 14</w:t>
      </w:r>
      <w:r w:rsidR="00D51A14">
        <w:rPr>
          <w:b/>
          <w:szCs w:val="24"/>
        </w:rPr>
        <w:t>,</w:t>
      </w:r>
      <w:r w:rsidR="00B53406" w:rsidRPr="001C1FFE">
        <w:rPr>
          <w:b/>
          <w:szCs w:val="24"/>
        </w:rPr>
        <w:t xml:space="preserve"> </w:t>
      </w:r>
      <w:r w:rsidRPr="001C1FFE">
        <w:rPr>
          <w:b/>
          <w:szCs w:val="24"/>
        </w:rPr>
        <w:t>20</w:t>
      </w:r>
      <w:r w:rsidR="003F76DA">
        <w:rPr>
          <w:b/>
          <w:szCs w:val="24"/>
        </w:rPr>
        <w:t>2</w:t>
      </w:r>
      <w:r w:rsidR="00F849CF">
        <w:rPr>
          <w:b/>
          <w:szCs w:val="24"/>
        </w:rPr>
        <w:t>2</w:t>
      </w:r>
    </w:p>
    <w:p w14:paraId="1EE7B4ED" w14:textId="77777777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3A14A65D" w14:textId="77777777" w:rsidR="00193C6E" w:rsidRPr="00E15882" w:rsidRDefault="00193C6E" w:rsidP="00193C6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1.</w:t>
      </w:r>
      <w:r w:rsidRPr="00E15882">
        <w:rPr>
          <w:szCs w:val="24"/>
        </w:rPr>
        <w:tab/>
        <w:t>Call to Order</w:t>
      </w:r>
    </w:p>
    <w:p w14:paraId="453F1574" w14:textId="77777777" w:rsidR="00193C6E" w:rsidRPr="00E15882" w:rsidRDefault="00193C6E" w:rsidP="00193C6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>Pledge of Allegiance</w:t>
      </w:r>
    </w:p>
    <w:p w14:paraId="2026CA8D" w14:textId="77777777" w:rsidR="00193C6E" w:rsidRPr="00E15882" w:rsidRDefault="00193C6E" w:rsidP="00193C6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 xml:space="preserve">Roll Call </w:t>
      </w:r>
    </w:p>
    <w:p w14:paraId="0B353AAC" w14:textId="77777777" w:rsidR="00F76E24" w:rsidRPr="00E15882" w:rsidRDefault="00F76E24" w:rsidP="00193C6E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7A7A1135" w14:textId="4073DD56" w:rsidR="004E6412" w:rsidRDefault="00193C6E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2.</w:t>
      </w:r>
      <w:r w:rsidRPr="00E15882">
        <w:rPr>
          <w:szCs w:val="24"/>
        </w:rPr>
        <w:tab/>
        <w:t>Approval of Minutes from</w:t>
      </w:r>
      <w:r w:rsidR="00D51A14" w:rsidRPr="00E15882">
        <w:rPr>
          <w:szCs w:val="24"/>
        </w:rPr>
        <w:t xml:space="preserve"> </w:t>
      </w:r>
      <w:r w:rsidR="00CC6E23">
        <w:rPr>
          <w:szCs w:val="24"/>
        </w:rPr>
        <w:t>November 16</w:t>
      </w:r>
      <w:r w:rsidR="004B4F71">
        <w:rPr>
          <w:szCs w:val="24"/>
        </w:rPr>
        <w:t>,</w:t>
      </w:r>
      <w:r w:rsidRPr="00E15882">
        <w:rPr>
          <w:szCs w:val="24"/>
        </w:rPr>
        <w:t xml:space="preserve"> Regular Meetin</w:t>
      </w:r>
      <w:r w:rsidR="004E6412">
        <w:rPr>
          <w:szCs w:val="24"/>
        </w:rPr>
        <w:t>g</w:t>
      </w:r>
    </w:p>
    <w:p w14:paraId="37FEF094" w14:textId="4A602A6B" w:rsidR="004E6412" w:rsidRDefault="004E6412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0F1F92A0" w14:textId="3603DD25" w:rsidR="00EA3136" w:rsidRPr="00E15882" w:rsidRDefault="004E6412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3. New Business</w:t>
      </w:r>
      <w:r w:rsidR="0088542B">
        <w:rPr>
          <w:szCs w:val="24"/>
        </w:rPr>
        <w:t>:</w:t>
      </w:r>
    </w:p>
    <w:p w14:paraId="618D6D50" w14:textId="77777777" w:rsidR="00CC6E23" w:rsidRPr="00CC6E23" w:rsidRDefault="00D27E75" w:rsidP="0088542B">
      <w:pPr>
        <w:pStyle w:val="DefaultText"/>
        <w:numPr>
          <w:ilvl w:val="0"/>
          <w:numId w:val="9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b/>
          <w:szCs w:val="24"/>
        </w:rPr>
        <w:t xml:space="preserve">Open </w:t>
      </w:r>
      <w:r w:rsidRPr="00EC4CE2">
        <w:rPr>
          <w:b/>
          <w:szCs w:val="24"/>
        </w:rPr>
        <w:t>Public Hearing</w:t>
      </w:r>
      <w:r w:rsidR="00CC6E23">
        <w:rPr>
          <w:b/>
          <w:szCs w:val="24"/>
        </w:rPr>
        <w:t xml:space="preserve">: </w:t>
      </w:r>
      <w:r w:rsidR="00CC6E23" w:rsidRPr="005C02C3">
        <w:rPr>
          <w:sz w:val="22"/>
          <w:szCs w:val="22"/>
        </w:rPr>
        <w:t>Class B Site Plan</w:t>
      </w:r>
      <w:r w:rsidR="00CC6E23">
        <w:rPr>
          <w:sz w:val="22"/>
          <w:szCs w:val="22"/>
        </w:rPr>
        <w:t xml:space="preserve"> Definition</w:t>
      </w:r>
    </w:p>
    <w:p w14:paraId="44C39CF5" w14:textId="75A3B951" w:rsidR="00D27E75" w:rsidRPr="00EC4CE2" w:rsidRDefault="00D27E75" w:rsidP="00D27E7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 w:rsidRPr="00EC4CE2">
        <w:rPr>
          <w:szCs w:val="24"/>
        </w:rPr>
        <w:tab/>
      </w:r>
      <w:r w:rsidRPr="00EC4CE2">
        <w:rPr>
          <w:szCs w:val="24"/>
        </w:rPr>
        <w:tab/>
        <w:t>Public Comments.</w:t>
      </w:r>
    </w:p>
    <w:p w14:paraId="245B501E" w14:textId="0BB1B2B6" w:rsidR="00D27E75" w:rsidRPr="00EC4CE2" w:rsidRDefault="0088542B" w:rsidP="00D27E7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27E75" w:rsidRPr="00EC4CE2">
        <w:rPr>
          <w:b/>
          <w:szCs w:val="24"/>
        </w:rPr>
        <w:t>Close Public Hearing</w:t>
      </w:r>
      <w:r w:rsidR="00CC6E23">
        <w:rPr>
          <w:b/>
          <w:szCs w:val="24"/>
        </w:rPr>
        <w:t xml:space="preserve">: </w:t>
      </w:r>
      <w:r w:rsidR="00CC6E23" w:rsidRPr="005C02C3">
        <w:rPr>
          <w:sz w:val="22"/>
          <w:szCs w:val="22"/>
        </w:rPr>
        <w:t>Class B Site Plan</w:t>
      </w:r>
      <w:r w:rsidR="00CC6E23">
        <w:rPr>
          <w:sz w:val="22"/>
          <w:szCs w:val="22"/>
        </w:rPr>
        <w:t xml:space="preserve"> Definition</w:t>
      </w:r>
    </w:p>
    <w:p w14:paraId="23854EAE" w14:textId="5BB737A6" w:rsidR="00D27E75" w:rsidRPr="00EC4CE2" w:rsidRDefault="00D27E75" w:rsidP="00D27E7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 w:rsidRPr="00EC4CE2">
        <w:rPr>
          <w:szCs w:val="24"/>
        </w:rPr>
        <w:tab/>
      </w:r>
      <w:r w:rsidRPr="00EC4CE2">
        <w:rPr>
          <w:szCs w:val="24"/>
        </w:rPr>
        <w:tab/>
        <w:t xml:space="preserve">Discussion by Planning Commission for Public Hearing. </w:t>
      </w:r>
    </w:p>
    <w:p w14:paraId="4C28205C" w14:textId="77777777" w:rsidR="00D27E75" w:rsidRPr="00EC4CE2" w:rsidRDefault="00D27E75" w:rsidP="00D27E7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 w:rsidRPr="00EC4CE2">
        <w:rPr>
          <w:szCs w:val="24"/>
        </w:rPr>
        <w:tab/>
      </w:r>
      <w:r w:rsidRPr="00EC4CE2">
        <w:rPr>
          <w:szCs w:val="24"/>
        </w:rPr>
        <w:tab/>
        <w:t>Motion to recommend to the Morton Township Board of Trustees to approve/deny.</w:t>
      </w:r>
    </w:p>
    <w:p w14:paraId="36F2F18E" w14:textId="32FCDD88" w:rsidR="00D818C0" w:rsidRDefault="00D27E75" w:rsidP="00F849CF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 w:rsidRPr="00EC4CE2">
        <w:rPr>
          <w:szCs w:val="24"/>
        </w:rPr>
        <w:tab/>
      </w:r>
      <w:r w:rsidRPr="00EC4CE2">
        <w:rPr>
          <w:szCs w:val="24"/>
        </w:rPr>
        <w:tab/>
        <w:t>Vote by Planning Commission members.</w:t>
      </w:r>
    </w:p>
    <w:p w14:paraId="29CB78DC" w14:textId="7DE84A36" w:rsidR="00CC6E23" w:rsidRDefault="00CC6E23" w:rsidP="00F849CF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25156A16" w14:textId="49F366CD" w:rsidR="00CC6E23" w:rsidRPr="00EC4CE2" w:rsidRDefault="00CC6E23" w:rsidP="0088542B">
      <w:pPr>
        <w:pStyle w:val="DefaultText"/>
        <w:numPr>
          <w:ilvl w:val="0"/>
          <w:numId w:val="9"/>
        </w:numPr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>
        <w:rPr>
          <w:b/>
          <w:szCs w:val="24"/>
        </w:rPr>
        <w:t xml:space="preserve">Open </w:t>
      </w:r>
      <w:r w:rsidRPr="00EC4CE2">
        <w:rPr>
          <w:b/>
          <w:szCs w:val="24"/>
        </w:rPr>
        <w:t>Public Hearing</w:t>
      </w:r>
      <w:r>
        <w:rPr>
          <w:b/>
          <w:szCs w:val="24"/>
        </w:rPr>
        <w:t xml:space="preserve">: </w:t>
      </w:r>
      <w:r w:rsidRPr="00CC6E23">
        <w:rPr>
          <w:bCs/>
          <w:szCs w:val="24"/>
        </w:rPr>
        <w:t>Roadside Stand Definition</w:t>
      </w:r>
    </w:p>
    <w:p w14:paraId="41939EEA" w14:textId="77777777" w:rsidR="00CC6E23" w:rsidRPr="00EC4CE2" w:rsidRDefault="00CC6E23" w:rsidP="00CC6E2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 w:rsidRPr="00EC4CE2">
        <w:rPr>
          <w:szCs w:val="24"/>
        </w:rPr>
        <w:tab/>
      </w:r>
      <w:r w:rsidRPr="00EC4CE2">
        <w:rPr>
          <w:szCs w:val="24"/>
        </w:rPr>
        <w:tab/>
        <w:t>Public Comments.</w:t>
      </w:r>
    </w:p>
    <w:p w14:paraId="57445770" w14:textId="58F69011" w:rsidR="00CC6E23" w:rsidRPr="00EC4CE2" w:rsidRDefault="0088542B" w:rsidP="00CC6E23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C6E23" w:rsidRPr="00EC4CE2">
        <w:rPr>
          <w:b/>
          <w:szCs w:val="24"/>
        </w:rPr>
        <w:t>Close Public Hearing</w:t>
      </w:r>
      <w:r w:rsidR="00636C54">
        <w:rPr>
          <w:b/>
          <w:szCs w:val="24"/>
        </w:rPr>
        <w:t xml:space="preserve">: </w:t>
      </w:r>
      <w:r w:rsidR="00636C54" w:rsidRPr="00CC6E23">
        <w:rPr>
          <w:bCs/>
          <w:szCs w:val="24"/>
        </w:rPr>
        <w:t>Roadside Stand Definition</w:t>
      </w:r>
    </w:p>
    <w:p w14:paraId="73DB5B1F" w14:textId="77777777" w:rsidR="00CC6E23" w:rsidRPr="00EC4CE2" w:rsidRDefault="00CC6E23" w:rsidP="00CC6E2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 w:rsidRPr="00EC4CE2">
        <w:rPr>
          <w:szCs w:val="24"/>
        </w:rPr>
        <w:tab/>
      </w:r>
      <w:r w:rsidRPr="00EC4CE2">
        <w:rPr>
          <w:szCs w:val="24"/>
        </w:rPr>
        <w:tab/>
        <w:t xml:space="preserve">Discussion by Planning Commission for Public Hearing. </w:t>
      </w:r>
    </w:p>
    <w:p w14:paraId="4143A2A2" w14:textId="77777777" w:rsidR="00CC6E23" w:rsidRPr="00EC4CE2" w:rsidRDefault="00CC6E23" w:rsidP="00CC6E2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 w:rsidRPr="00EC4CE2">
        <w:rPr>
          <w:szCs w:val="24"/>
        </w:rPr>
        <w:tab/>
      </w:r>
      <w:r w:rsidRPr="00EC4CE2">
        <w:rPr>
          <w:szCs w:val="24"/>
        </w:rPr>
        <w:tab/>
        <w:t>Motion to recommend to the Morton Township Board of Trustees to approve/deny.</w:t>
      </w:r>
    </w:p>
    <w:p w14:paraId="5AC2E9C1" w14:textId="77777777" w:rsidR="00CC6E23" w:rsidRDefault="00CC6E23" w:rsidP="00CC6E2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 w:rsidRPr="00EC4CE2">
        <w:rPr>
          <w:szCs w:val="24"/>
        </w:rPr>
        <w:tab/>
      </w:r>
      <w:r w:rsidRPr="00EC4CE2">
        <w:rPr>
          <w:szCs w:val="24"/>
        </w:rPr>
        <w:tab/>
        <w:t>Vote by Planning Commission members.</w:t>
      </w:r>
    </w:p>
    <w:p w14:paraId="537405F5" w14:textId="028E8734" w:rsidR="00CC6E23" w:rsidRDefault="00CC6E23" w:rsidP="00F849CF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725A9B3B" w14:textId="58A7EF82" w:rsidR="00CC6E23" w:rsidRPr="00EC4CE2" w:rsidRDefault="00CC6E23" w:rsidP="0088542B">
      <w:pPr>
        <w:pStyle w:val="DefaultText"/>
        <w:numPr>
          <w:ilvl w:val="0"/>
          <w:numId w:val="9"/>
        </w:numPr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>
        <w:rPr>
          <w:b/>
          <w:szCs w:val="24"/>
        </w:rPr>
        <w:t xml:space="preserve">Open </w:t>
      </w:r>
      <w:r w:rsidRPr="00EC4CE2">
        <w:rPr>
          <w:b/>
          <w:szCs w:val="24"/>
        </w:rPr>
        <w:t>Public Hearing</w:t>
      </w:r>
      <w:r w:rsidR="00636C54" w:rsidRPr="00912238">
        <w:rPr>
          <w:b/>
          <w:szCs w:val="24"/>
        </w:rPr>
        <w:t>:</w:t>
      </w:r>
      <w:r w:rsidR="00636C54" w:rsidRPr="00636C54">
        <w:rPr>
          <w:bCs/>
          <w:szCs w:val="24"/>
        </w:rPr>
        <w:t xml:space="preserve"> Addition of Roadside Stand Parking</w:t>
      </w:r>
    </w:p>
    <w:p w14:paraId="190225D0" w14:textId="77777777" w:rsidR="00CC6E23" w:rsidRPr="00EC4CE2" w:rsidRDefault="00CC6E23" w:rsidP="00CC6E2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 w:rsidRPr="00EC4CE2">
        <w:rPr>
          <w:szCs w:val="24"/>
        </w:rPr>
        <w:tab/>
      </w:r>
      <w:r w:rsidRPr="00EC4CE2">
        <w:rPr>
          <w:szCs w:val="24"/>
        </w:rPr>
        <w:tab/>
        <w:t>Public Comments.</w:t>
      </w:r>
    </w:p>
    <w:p w14:paraId="02716E50" w14:textId="1B4A9D60" w:rsidR="00CC6E23" w:rsidRPr="00912238" w:rsidRDefault="0088542B" w:rsidP="00CC6E23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Cs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C6E23" w:rsidRPr="00EC4CE2">
        <w:rPr>
          <w:b/>
          <w:szCs w:val="24"/>
        </w:rPr>
        <w:t>Close Public Hearing</w:t>
      </w:r>
      <w:r w:rsidR="00912238" w:rsidRPr="00912238">
        <w:rPr>
          <w:b/>
          <w:szCs w:val="24"/>
        </w:rPr>
        <w:t>:</w:t>
      </w:r>
      <w:r w:rsidR="00912238" w:rsidRPr="00636C54">
        <w:rPr>
          <w:bCs/>
          <w:szCs w:val="24"/>
        </w:rPr>
        <w:t xml:space="preserve"> Addition of Roadside Stand Parking</w:t>
      </w:r>
    </w:p>
    <w:p w14:paraId="54A1AD0E" w14:textId="77777777" w:rsidR="00CC6E23" w:rsidRPr="00EC4CE2" w:rsidRDefault="00CC6E23" w:rsidP="00CC6E2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 w:rsidRPr="00EC4CE2">
        <w:rPr>
          <w:szCs w:val="24"/>
        </w:rPr>
        <w:tab/>
      </w:r>
      <w:r w:rsidRPr="00EC4CE2">
        <w:rPr>
          <w:szCs w:val="24"/>
        </w:rPr>
        <w:tab/>
        <w:t xml:space="preserve">Discussion by Planning Commission for Public Hearing. </w:t>
      </w:r>
    </w:p>
    <w:p w14:paraId="5978E28E" w14:textId="77777777" w:rsidR="00CC6E23" w:rsidRPr="00EC4CE2" w:rsidRDefault="00CC6E23" w:rsidP="00CC6E2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 w:rsidRPr="00EC4CE2">
        <w:rPr>
          <w:szCs w:val="24"/>
        </w:rPr>
        <w:tab/>
      </w:r>
      <w:r w:rsidRPr="00EC4CE2">
        <w:rPr>
          <w:szCs w:val="24"/>
        </w:rPr>
        <w:tab/>
        <w:t>Motion to recommend to the Morton Township Board of Trustees to approve/deny.</w:t>
      </w:r>
    </w:p>
    <w:p w14:paraId="0D9844B8" w14:textId="77777777" w:rsidR="00CC6E23" w:rsidRDefault="00CC6E23" w:rsidP="00CC6E2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 w:rsidRPr="00EC4CE2">
        <w:rPr>
          <w:szCs w:val="24"/>
        </w:rPr>
        <w:tab/>
      </w:r>
      <w:r w:rsidRPr="00EC4CE2">
        <w:rPr>
          <w:szCs w:val="24"/>
        </w:rPr>
        <w:tab/>
        <w:t>Vote by Planning Commission members.</w:t>
      </w:r>
    </w:p>
    <w:p w14:paraId="25E90D2D" w14:textId="0EE5850C" w:rsidR="005C472A" w:rsidRDefault="005C472A" w:rsidP="005C472A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4D2CFF1C" w14:textId="77777777" w:rsidR="0088542B" w:rsidRDefault="00465BDF" w:rsidP="009D1B24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 w:hanging="720"/>
        <w:rPr>
          <w:szCs w:val="24"/>
        </w:rPr>
      </w:pPr>
      <w:r w:rsidRPr="00E15882">
        <w:rPr>
          <w:szCs w:val="24"/>
        </w:rPr>
        <w:t>4.</w:t>
      </w:r>
      <w:r w:rsidRPr="00E15882">
        <w:rPr>
          <w:szCs w:val="24"/>
        </w:rPr>
        <w:tab/>
        <w:t>Old Busines</w:t>
      </w:r>
      <w:r w:rsidR="009D1B24">
        <w:rPr>
          <w:szCs w:val="24"/>
        </w:rPr>
        <w:t>s</w:t>
      </w:r>
      <w:r w:rsidR="0088542B">
        <w:rPr>
          <w:szCs w:val="24"/>
        </w:rPr>
        <w:t xml:space="preserve">: </w:t>
      </w:r>
    </w:p>
    <w:p w14:paraId="207DC66C" w14:textId="3A9F1069" w:rsidR="00E46C18" w:rsidRDefault="00C41AEE" w:rsidP="00C41AEE">
      <w:pPr>
        <w:pStyle w:val="DefaultText"/>
        <w:numPr>
          <w:ilvl w:val="0"/>
          <w:numId w:val="9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Master Plan Update</w:t>
      </w:r>
    </w:p>
    <w:p w14:paraId="350A70FB" w14:textId="25764C2B" w:rsidR="00E46C18" w:rsidRDefault="00E46C18" w:rsidP="00E46C18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BE4B0FD" w14:textId="4D47AEBB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E15882">
        <w:rPr>
          <w:szCs w:val="24"/>
        </w:rPr>
        <w:t>5.</w:t>
      </w:r>
      <w:r w:rsidRPr="00E15882">
        <w:rPr>
          <w:szCs w:val="24"/>
        </w:rPr>
        <w:tab/>
        <w:t>Remarks from citizens in attendance</w:t>
      </w:r>
    </w:p>
    <w:p w14:paraId="5F6698C6" w14:textId="77777777" w:rsidR="001D28BB" w:rsidRPr="00E15882" w:rsidRDefault="001D28BB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72FFEB4C" w14:textId="03456743" w:rsidR="00A65262" w:rsidRDefault="00465BDF" w:rsidP="00A65262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6.</w:t>
      </w:r>
      <w:r w:rsidRPr="00E15882">
        <w:rPr>
          <w:szCs w:val="24"/>
        </w:rPr>
        <w:tab/>
        <w:t>Reports</w:t>
      </w:r>
      <w:r w:rsidR="00C41AEE">
        <w:rPr>
          <w:szCs w:val="24"/>
        </w:rPr>
        <w:t>:</w:t>
      </w:r>
    </w:p>
    <w:p w14:paraId="201DDDFC" w14:textId="68D47ECE" w:rsidR="00A65262" w:rsidRDefault="00465BDF" w:rsidP="00A65262">
      <w:pPr>
        <w:pStyle w:val="DefaultText"/>
        <w:numPr>
          <w:ilvl w:val="0"/>
          <w:numId w:val="7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Building</w:t>
      </w:r>
      <w:r w:rsidR="003F76DA">
        <w:rPr>
          <w:szCs w:val="24"/>
        </w:rPr>
        <w:t xml:space="preserve">/Zoning </w:t>
      </w:r>
      <w:r w:rsidRPr="00E15882">
        <w:rPr>
          <w:szCs w:val="24"/>
        </w:rPr>
        <w:t>Department</w:t>
      </w:r>
    </w:p>
    <w:p w14:paraId="78AF3334" w14:textId="2EEC90B4" w:rsidR="00A65262" w:rsidRPr="00FE4CF1" w:rsidRDefault="00A65262" w:rsidP="00FE4CF1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5B53517B" w14:textId="57B04397" w:rsidR="00465BDF" w:rsidRDefault="00465BDF" w:rsidP="00A65262">
      <w:pPr>
        <w:pStyle w:val="DefaultText"/>
        <w:numPr>
          <w:ilvl w:val="0"/>
          <w:numId w:val="7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Township Board (Jeff Ratledge)</w:t>
      </w:r>
    </w:p>
    <w:p w14:paraId="02132E52" w14:textId="77777777" w:rsidR="00A65262" w:rsidRDefault="00A65262" w:rsidP="00A65262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1440"/>
        <w:rPr>
          <w:szCs w:val="24"/>
        </w:rPr>
      </w:pPr>
    </w:p>
    <w:p w14:paraId="3FC4AE98" w14:textId="55658DF7" w:rsidR="005507B3" w:rsidRPr="00A65262" w:rsidRDefault="00397A4C" w:rsidP="00A65262">
      <w:pPr>
        <w:pStyle w:val="DefaultText"/>
        <w:numPr>
          <w:ilvl w:val="0"/>
          <w:numId w:val="7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A65262">
        <w:rPr>
          <w:szCs w:val="24"/>
        </w:rPr>
        <w:t>Other</w:t>
      </w:r>
    </w:p>
    <w:p w14:paraId="776AD734" w14:textId="77777777" w:rsidR="00ED3751" w:rsidRPr="00E15882" w:rsidRDefault="00ED3751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1F3CC74D" w14:textId="794DB3E0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7.</w:t>
      </w:r>
      <w:r w:rsidRPr="00E15882">
        <w:rPr>
          <w:szCs w:val="24"/>
        </w:rPr>
        <w:tab/>
        <w:t>Correspondence</w:t>
      </w:r>
    </w:p>
    <w:p w14:paraId="79B699AE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</w:r>
    </w:p>
    <w:p w14:paraId="56DEC842" w14:textId="134527D3" w:rsidR="00CC6E23" w:rsidRPr="001C1FFE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8.</w:t>
      </w:r>
      <w:r w:rsidRPr="00E15882">
        <w:rPr>
          <w:szCs w:val="24"/>
        </w:rPr>
        <w:tab/>
        <w:t xml:space="preserve">Adjourn Regular Meeting </w:t>
      </w:r>
    </w:p>
    <w:sectPr w:rsidR="00CC6E23" w:rsidRPr="001C1FFE" w:rsidSect="000F6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720" w:bottom="1152" w:left="720" w:header="72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1FE9" w14:textId="77777777" w:rsidR="00F90A31" w:rsidRDefault="00F90A31">
      <w:r>
        <w:separator/>
      </w:r>
    </w:p>
  </w:endnote>
  <w:endnote w:type="continuationSeparator" w:id="0">
    <w:p w14:paraId="753D2478" w14:textId="77777777" w:rsidR="00F90A31" w:rsidRDefault="00F9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294D" w14:textId="77777777" w:rsidR="006C1CBC" w:rsidRDefault="006C1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9394" w14:textId="77777777" w:rsidR="006243CC" w:rsidRDefault="006243CC" w:rsidP="006243CC">
    <w:pPr>
      <w:pStyle w:val="DefaultText"/>
      <w:tabs>
        <w:tab w:val="center" w:pos="4968"/>
        <w:tab w:val="right" w:pos="9936"/>
      </w:tabs>
      <w:jc w:val="center"/>
      <w:rPr>
        <w:i/>
        <w:sz w:val="20"/>
      </w:rPr>
    </w:pPr>
    <w:r>
      <w:rPr>
        <w:i/>
        <w:sz w:val="20"/>
      </w:rPr>
      <w:t>“Morton Township is an equal opportunity provider and employer.”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128B" w14:textId="77777777" w:rsidR="006C1CBC" w:rsidRDefault="006C1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63AE" w14:textId="77777777" w:rsidR="00F90A31" w:rsidRDefault="00F90A31">
      <w:r>
        <w:separator/>
      </w:r>
    </w:p>
  </w:footnote>
  <w:footnote w:type="continuationSeparator" w:id="0">
    <w:p w14:paraId="187351E0" w14:textId="77777777" w:rsidR="00F90A31" w:rsidRDefault="00F9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85A8" w14:textId="77777777" w:rsidR="006C1CBC" w:rsidRDefault="006C1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AD27" w14:textId="77777777" w:rsidR="006C1CBC" w:rsidRDefault="006C1C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AFFB" w14:textId="77777777" w:rsidR="006C1CBC" w:rsidRDefault="006C1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1F6"/>
    <w:multiLevelType w:val="hybridMultilevel"/>
    <w:tmpl w:val="D09A51CC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607536"/>
    <w:multiLevelType w:val="hybridMultilevel"/>
    <w:tmpl w:val="5FDA82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4746E"/>
    <w:multiLevelType w:val="hybridMultilevel"/>
    <w:tmpl w:val="D020E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950E33"/>
    <w:multiLevelType w:val="hybridMultilevel"/>
    <w:tmpl w:val="1638C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F2A43"/>
    <w:multiLevelType w:val="hybridMultilevel"/>
    <w:tmpl w:val="2F74BD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446A5"/>
    <w:multiLevelType w:val="hybridMultilevel"/>
    <w:tmpl w:val="B8505B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F4D99"/>
    <w:multiLevelType w:val="hybridMultilevel"/>
    <w:tmpl w:val="6C72DD34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4066E3A"/>
    <w:multiLevelType w:val="hybridMultilevel"/>
    <w:tmpl w:val="E8581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A32571"/>
    <w:multiLevelType w:val="hybridMultilevel"/>
    <w:tmpl w:val="21AC21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935741">
    <w:abstractNumId w:val="3"/>
  </w:num>
  <w:num w:numId="2" w16cid:durableId="1122110496">
    <w:abstractNumId w:val="7"/>
  </w:num>
  <w:num w:numId="3" w16cid:durableId="1432700449">
    <w:abstractNumId w:val="2"/>
  </w:num>
  <w:num w:numId="4" w16cid:durableId="119495422">
    <w:abstractNumId w:val="1"/>
  </w:num>
  <w:num w:numId="5" w16cid:durableId="1983928554">
    <w:abstractNumId w:val="6"/>
  </w:num>
  <w:num w:numId="6" w16cid:durableId="669455530">
    <w:abstractNumId w:val="0"/>
  </w:num>
  <w:num w:numId="7" w16cid:durableId="1717313181">
    <w:abstractNumId w:val="4"/>
  </w:num>
  <w:num w:numId="8" w16cid:durableId="746801910">
    <w:abstractNumId w:val="8"/>
  </w:num>
  <w:num w:numId="9" w16cid:durableId="1233543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98"/>
    <w:rsid w:val="000027C2"/>
    <w:rsid w:val="0000597F"/>
    <w:rsid w:val="00016680"/>
    <w:rsid w:val="00024DF0"/>
    <w:rsid w:val="0002566E"/>
    <w:rsid w:val="00032C97"/>
    <w:rsid w:val="000429D0"/>
    <w:rsid w:val="0004370C"/>
    <w:rsid w:val="00043B18"/>
    <w:rsid w:val="00044E7A"/>
    <w:rsid w:val="00054590"/>
    <w:rsid w:val="00054B47"/>
    <w:rsid w:val="000651E3"/>
    <w:rsid w:val="000839AF"/>
    <w:rsid w:val="00084076"/>
    <w:rsid w:val="00086CDC"/>
    <w:rsid w:val="00091545"/>
    <w:rsid w:val="00091B97"/>
    <w:rsid w:val="00093FB6"/>
    <w:rsid w:val="000A1176"/>
    <w:rsid w:val="000A3983"/>
    <w:rsid w:val="000B49F2"/>
    <w:rsid w:val="000C13F4"/>
    <w:rsid w:val="000C7056"/>
    <w:rsid w:val="000C740F"/>
    <w:rsid w:val="000E099C"/>
    <w:rsid w:val="000F6402"/>
    <w:rsid w:val="00105796"/>
    <w:rsid w:val="001108F8"/>
    <w:rsid w:val="00112A95"/>
    <w:rsid w:val="001149F5"/>
    <w:rsid w:val="001159F3"/>
    <w:rsid w:val="001162B5"/>
    <w:rsid w:val="00117067"/>
    <w:rsid w:val="001204FE"/>
    <w:rsid w:val="001211CC"/>
    <w:rsid w:val="00121F10"/>
    <w:rsid w:val="001221BA"/>
    <w:rsid w:val="00133C37"/>
    <w:rsid w:val="001354FC"/>
    <w:rsid w:val="001355CC"/>
    <w:rsid w:val="001363AB"/>
    <w:rsid w:val="00141118"/>
    <w:rsid w:val="001437C3"/>
    <w:rsid w:val="0014418E"/>
    <w:rsid w:val="00152E6A"/>
    <w:rsid w:val="00164CC9"/>
    <w:rsid w:val="00166652"/>
    <w:rsid w:val="0017622C"/>
    <w:rsid w:val="00182E3A"/>
    <w:rsid w:val="0018548C"/>
    <w:rsid w:val="00193C6E"/>
    <w:rsid w:val="001945E5"/>
    <w:rsid w:val="0019716F"/>
    <w:rsid w:val="001B1550"/>
    <w:rsid w:val="001B5907"/>
    <w:rsid w:val="001B64D1"/>
    <w:rsid w:val="001B73CA"/>
    <w:rsid w:val="001C126E"/>
    <w:rsid w:val="001C1FFE"/>
    <w:rsid w:val="001C59D1"/>
    <w:rsid w:val="001C5F95"/>
    <w:rsid w:val="001D11DE"/>
    <w:rsid w:val="001D28BB"/>
    <w:rsid w:val="001D4125"/>
    <w:rsid w:val="001D7EAA"/>
    <w:rsid w:val="001E3240"/>
    <w:rsid w:val="001E51C6"/>
    <w:rsid w:val="001E52FE"/>
    <w:rsid w:val="001E594C"/>
    <w:rsid w:val="001F0347"/>
    <w:rsid w:val="001F0537"/>
    <w:rsid w:val="001F5733"/>
    <w:rsid w:val="001F6E4B"/>
    <w:rsid w:val="00200A29"/>
    <w:rsid w:val="00204FF8"/>
    <w:rsid w:val="00206518"/>
    <w:rsid w:val="00207E6A"/>
    <w:rsid w:val="002165C6"/>
    <w:rsid w:val="00221A0E"/>
    <w:rsid w:val="00222839"/>
    <w:rsid w:val="00226240"/>
    <w:rsid w:val="00250906"/>
    <w:rsid w:val="00254D21"/>
    <w:rsid w:val="00256B98"/>
    <w:rsid w:val="00257625"/>
    <w:rsid w:val="00257EDE"/>
    <w:rsid w:val="00263579"/>
    <w:rsid w:val="002637E2"/>
    <w:rsid w:val="0026453E"/>
    <w:rsid w:val="00270C5C"/>
    <w:rsid w:val="00277BA6"/>
    <w:rsid w:val="00281361"/>
    <w:rsid w:val="0028731F"/>
    <w:rsid w:val="00293A5C"/>
    <w:rsid w:val="00295002"/>
    <w:rsid w:val="00297801"/>
    <w:rsid w:val="002A6D3C"/>
    <w:rsid w:val="002D06E1"/>
    <w:rsid w:val="002D23C5"/>
    <w:rsid w:val="002D357F"/>
    <w:rsid w:val="002D3F22"/>
    <w:rsid w:val="002D5A86"/>
    <w:rsid w:val="002D7A8E"/>
    <w:rsid w:val="002E2067"/>
    <w:rsid w:val="002E5FA3"/>
    <w:rsid w:val="002E6FA4"/>
    <w:rsid w:val="002F53EE"/>
    <w:rsid w:val="002F78AC"/>
    <w:rsid w:val="00300020"/>
    <w:rsid w:val="0030047C"/>
    <w:rsid w:val="00300569"/>
    <w:rsid w:val="00300A93"/>
    <w:rsid w:val="00300FE2"/>
    <w:rsid w:val="0030158E"/>
    <w:rsid w:val="00301B93"/>
    <w:rsid w:val="00302875"/>
    <w:rsid w:val="003068DF"/>
    <w:rsid w:val="003145D4"/>
    <w:rsid w:val="003208C6"/>
    <w:rsid w:val="00320BD9"/>
    <w:rsid w:val="00321C7B"/>
    <w:rsid w:val="003263E2"/>
    <w:rsid w:val="00327068"/>
    <w:rsid w:val="00330A65"/>
    <w:rsid w:val="00330DF9"/>
    <w:rsid w:val="00332AF1"/>
    <w:rsid w:val="00334229"/>
    <w:rsid w:val="00334F27"/>
    <w:rsid w:val="003421DD"/>
    <w:rsid w:val="003467FD"/>
    <w:rsid w:val="0035077F"/>
    <w:rsid w:val="003525E7"/>
    <w:rsid w:val="00355F49"/>
    <w:rsid w:val="00361940"/>
    <w:rsid w:val="00364D71"/>
    <w:rsid w:val="00367060"/>
    <w:rsid w:val="00371BE7"/>
    <w:rsid w:val="0037284D"/>
    <w:rsid w:val="00372CA0"/>
    <w:rsid w:val="00383DD6"/>
    <w:rsid w:val="0038738E"/>
    <w:rsid w:val="003873F3"/>
    <w:rsid w:val="003927BA"/>
    <w:rsid w:val="00394A70"/>
    <w:rsid w:val="00397A4C"/>
    <w:rsid w:val="003A0119"/>
    <w:rsid w:val="003B31F9"/>
    <w:rsid w:val="003B32E7"/>
    <w:rsid w:val="003C271C"/>
    <w:rsid w:val="003C6684"/>
    <w:rsid w:val="003D0BF6"/>
    <w:rsid w:val="003D49B6"/>
    <w:rsid w:val="003E1E39"/>
    <w:rsid w:val="003F475C"/>
    <w:rsid w:val="003F63B3"/>
    <w:rsid w:val="003F71A8"/>
    <w:rsid w:val="003F76DA"/>
    <w:rsid w:val="00401340"/>
    <w:rsid w:val="00402B8E"/>
    <w:rsid w:val="00402BFC"/>
    <w:rsid w:val="00406690"/>
    <w:rsid w:val="004100B2"/>
    <w:rsid w:val="0041568B"/>
    <w:rsid w:val="00417C2F"/>
    <w:rsid w:val="0042743F"/>
    <w:rsid w:val="00427E7E"/>
    <w:rsid w:val="004342A1"/>
    <w:rsid w:val="00435099"/>
    <w:rsid w:val="00441035"/>
    <w:rsid w:val="00446012"/>
    <w:rsid w:val="0045120D"/>
    <w:rsid w:val="0045260D"/>
    <w:rsid w:val="00456EE0"/>
    <w:rsid w:val="00457DF4"/>
    <w:rsid w:val="00465BDF"/>
    <w:rsid w:val="00467133"/>
    <w:rsid w:val="00474DD4"/>
    <w:rsid w:val="0047682B"/>
    <w:rsid w:val="00476AAE"/>
    <w:rsid w:val="00481FE2"/>
    <w:rsid w:val="00482FDB"/>
    <w:rsid w:val="00492AB6"/>
    <w:rsid w:val="00492FFB"/>
    <w:rsid w:val="0049377C"/>
    <w:rsid w:val="00493B68"/>
    <w:rsid w:val="0049420C"/>
    <w:rsid w:val="00496EB0"/>
    <w:rsid w:val="004A0B67"/>
    <w:rsid w:val="004B2702"/>
    <w:rsid w:val="004B4F71"/>
    <w:rsid w:val="004C0604"/>
    <w:rsid w:val="004C4464"/>
    <w:rsid w:val="004C65D5"/>
    <w:rsid w:val="004D35EE"/>
    <w:rsid w:val="004D6A00"/>
    <w:rsid w:val="004E0B53"/>
    <w:rsid w:val="004E1658"/>
    <w:rsid w:val="004E4E19"/>
    <w:rsid w:val="004E6412"/>
    <w:rsid w:val="004E6764"/>
    <w:rsid w:val="004F6CF3"/>
    <w:rsid w:val="00501603"/>
    <w:rsid w:val="00504C5F"/>
    <w:rsid w:val="00505A70"/>
    <w:rsid w:val="0051166C"/>
    <w:rsid w:val="00515492"/>
    <w:rsid w:val="00515C55"/>
    <w:rsid w:val="00515DC2"/>
    <w:rsid w:val="00523B87"/>
    <w:rsid w:val="00526DD6"/>
    <w:rsid w:val="0052737E"/>
    <w:rsid w:val="00527E3C"/>
    <w:rsid w:val="005315DC"/>
    <w:rsid w:val="005423FD"/>
    <w:rsid w:val="005438DA"/>
    <w:rsid w:val="0054687B"/>
    <w:rsid w:val="005507B3"/>
    <w:rsid w:val="0055247E"/>
    <w:rsid w:val="00553532"/>
    <w:rsid w:val="005538EE"/>
    <w:rsid w:val="00553AFC"/>
    <w:rsid w:val="00554AB0"/>
    <w:rsid w:val="005566E2"/>
    <w:rsid w:val="00557CC1"/>
    <w:rsid w:val="00557F79"/>
    <w:rsid w:val="00561D69"/>
    <w:rsid w:val="00562F5A"/>
    <w:rsid w:val="005657DF"/>
    <w:rsid w:val="0056665A"/>
    <w:rsid w:val="00567753"/>
    <w:rsid w:val="00570CED"/>
    <w:rsid w:val="00571769"/>
    <w:rsid w:val="00580C40"/>
    <w:rsid w:val="00586243"/>
    <w:rsid w:val="005874CD"/>
    <w:rsid w:val="00597352"/>
    <w:rsid w:val="005A0850"/>
    <w:rsid w:val="005A35CF"/>
    <w:rsid w:val="005C03FC"/>
    <w:rsid w:val="005C11E7"/>
    <w:rsid w:val="005C31DD"/>
    <w:rsid w:val="005C4015"/>
    <w:rsid w:val="005C472A"/>
    <w:rsid w:val="005C7011"/>
    <w:rsid w:val="005D58BD"/>
    <w:rsid w:val="005D6BAE"/>
    <w:rsid w:val="005E1B93"/>
    <w:rsid w:val="005E3BC2"/>
    <w:rsid w:val="005E74C3"/>
    <w:rsid w:val="00601B3F"/>
    <w:rsid w:val="00603E97"/>
    <w:rsid w:val="00607A4B"/>
    <w:rsid w:val="00607D74"/>
    <w:rsid w:val="006134BE"/>
    <w:rsid w:val="00614680"/>
    <w:rsid w:val="00620DB6"/>
    <w:rsid w:val="00623202"/>
    <w:rsid w:val="006243CC"/>
    <w:rsid w:val="00626AAE"/>
    <w:rsid w:val="00636C54"/>
    <w:rsid w:val="00636CEE"/>
    <w:rsid w:val="00641054"/>
    <w:rsid w:val="00641DCA"/>
    <w:rsid w:val="00656D7C"/>
    <w:rsid w:val="00661C3A"/>
    <w:rsid w:val="006653D1"/>
    <w:rsid w:val="006732BB"/>
    <w:rsid w:val="00673DE1"/>
    <w:rsid w:val="0067445F"/>
    <w:rsid w:val="006810F6"/>
    <w:rsid w:val="006A0C5D"/>
    <w:rsid w:val="006A12D4"/>
    <w:rsid w:val="006A2720"/>
    <w:rsid w:val="006A2BD2"/>
    <w:rsid w:val="006A2E00"/>
    <w:rsid w:val="006A3848"/>
    <w:rsid w:val="006A6116"/>
    <w:rsid w:val="006A63C9"/>
    <w:rsid w:val="006A6B6F"/>
    <w:rsid w:val="006B14C7"/>
    <w:rsid w:val="006B1CB7"/>
    <w:rsid w:val="006B372D"/>
    <w:rsid w:val="006B37C5"/>
    <w:rsid w:val="006B6938"/>
    <w:rsid w:val="006B6F54"/>
    <w:rsid w:val="006B6FC3"/>
    <w:rsid w:val="006B733C"/>
    <w:rsid w:val="006C0690"/>
    <w:rsid w:val="006C1CBC"/>
    <w:rsid w:val="006C42F5"/>
    <w:rsid w:val="006C431A"/>
    <w:rsid w:val="006C5A29"/>
    <w:rsid w:val="006C7DD4"/>
    <w:rsid w:val="006D0D40"/>
    <w:rsid w:val="006D1B3B"/>
    <w:rsid w:val="006D260C"/>
    <w:rsid w:val="006D5B12"/>
    <w:rsid w:val="006E1FAD"/>
    <w:rsid w:val="006F5C08"/>
    <w:rsid w:val="00700285"/>
    <w:rsid w:val="00703870"/>
    <w:rsid w:val="00705A67"/>
    <w:rsid w:val="00706315"/>
    <w:rsid w:val="007166F7"/>
    <w:rsid w:val="007243E7"/>
    <w:rsid w:val="00725155"/>
    <w:rsid w:val="007306E5"/>
    <w:rsid w:val="00733444"/>
    <w:rsid w:val="00733E50"/>
    <w:rsid w:val="00734B7A"/>
    <w:rsid w:val="00734BB5"/>
    <w:rsid w:val="007351D6"/>
    <w:rsid w:val="00736D55"/>
    <w:rsid w:val="007377B4"/>
    <w:rsid w:val="007412F8"/>
    <w:rsid w:val="00741CBF"/>
    <w:rsid w:val="00743179"/>
    <w:rsid w:val="0075204F"/>
    <w:rsid w:val="0075378C"/>
    <w:rsid w:val="00754990"/>
    <w:rsid w:val="00777DF7"/>
    <w:rsid w:val="007805AD"/>
    <w:rsid w:val="00796921"/>
    <w:rsid w:val="007A06F5"/>
    <w:rsid w:val="007A5968"/>
    <w:rsid w:val="007B43D8"/>
    <w:rsid w:val="007C4C5B"/>
    <w:rsid w:val="007C5911"/>
    <w:rsid w:val="007C5A09"/>
    <w:rsid w:val="007D0FFB"/>
    <w:rsid w:val="007D2729"/>
    <w:rsid w:val="007D2F08"/>
    <w:rsid w:val="007D41E0"/>
    <w:rsid w:val="007D6ECC"/>
    <w:rsid w:val="007D715B"/>
    <w:rsid w:val="007E66EA"/>
    <w:rsid w:val="007F0810"/>
    <w:rsid w:val="007F41D1"/>
    <w:rsid w:val="008014D6"/>
    <w:rsid w:val="00801A29"/>
    <w:rsid w:val="00805F89"/>
    <w:rsid w:val="008064EA"/>
    <w:rsid w:val="00813FEE"/>
    <w:rsid w:val="008159A2"/>
    <w:rsid w:val="0081656B"/>
    <w:rsid w:val="00825AD8"/>
    <w:rsid w:val="00835453"/>
    <w:rsid w:val="00836E4D"/>
    <w:rsid w:val="008445AC"/>
    <w:rsid w:val="00844727"/>
    <w:rsid w:val="008471A3"/>
    <w:rsid w:val="00852508"/>
    <w:rsid w:val="00853A2D"/>
    <w:rsid w:val="00854254"/>
    <w:rsid w:val="00856098"/>
    <w:rsid w:val="0086714B"/>
    <w:rsid w:val="008736AD"/>
    <w:rsid w:val="00873ABE"/>
    <w:rsid w:val="00876B15"/>
    <w:rsid w:val="00877150"/>
    <w:rsid w:val="00881244"/>
    <w:rsid w:val="00882CDB"/>
    <w:rsid w:val="0088308E"/>
    <w:rsid w:val="0088542B"/>
    <w:rsid w:val="00885709"/>
    <w:rsid w:val="00891982"/>
    <w:rsid w:val="0089276E"/>
    <w:rsid w:val="008A0A29"/>
    <w:rsid w:val="008A3D19"/>
    <w:rsid w:val="008A458F"/>
    <w:rsid w:val="008A5E81"/>
    <w:rsid w:val="008B6A1D"/>
    <w:rsid w:val="008C1FEB"/>
    <w:rsid w:val="008C218F"/>
    <w:rsid w:val="008C463E"/>
    <w:rsid w:val="008C677E"/>
    <w:rsid w:val="008D155F"/>
    <w:rsid w:val="008D36F8"/>
    <w:rsid w:val="008D409F"/>
    <w:rsid w:val="008E266E"/>
    <w:rsid w:val="008E495E"/>
    <w:rsid w:val="008E4FB5"/>
    <w:rsid w:val="008E5ED4"/>
    <w:rsid w:val="008F0D78"/>
    <w:rsid w:val="00902198"/>
    <w:rsid w:val="00910695"/>
    <w:rsid w:val="00912238"/>
    <w:rsid w:val="00915A88"/>
    <w:rsid w:val="0092177C"/>
    <w:rsid w:val="00922CC5"/>
    <w:rsid w:val="00924A3F"/>
    <w:rsid w:val="00926973"/>
    <w:rsid w:val="00926C8F"/>
    <w:rsid w:val="0092795A"/>
    <w:rsid w:val="009332A5"/>
    <w:rsid w:val="009333AD"/>
    <w:rsid w:val="0093707C"/>
    <w:rsid w:val="0094390F"/>
    <w:rsid w:val="00943B94"/>
    <w:rsid w:val="0095451C"/>
    <w:rsid w:val="00964B16"/>
    <w:rsid w:val="00970072"/>
    <w:rsid w:val="00970754"/>
    <w:rsid w:val="0097128E"/>
    <w:rsid w:val="00974775"/>
    <w:rsid w:val="0097726C"/>
    <w:rsid w:val="009808BF"/>
    <w:rsid w:val="00981187"/>
    <w:rsid w:val="00982F2D"/>
    <w:rsid w:val="009955C5"/>
    <w:rsid w:val="009A0DAB"/>
    <w:rsid w:val="009A4237"/>
    <w:rsid w:val="009A5F02"/>
    <w:rsid w:val="009A76CA"/>
    <w:rsid w:val="009B55CB"/>
    <w:rsid w:val="009C0650"/>
    <w:rsid w:val="009C0798"/>
    <w:rsid w:val="009C6575"/>
    <w:rsid w:val="009C7045"/>
    <w:rsid w:val="009D1B24"/>
    <w:rsid w:val="009D735D"/>
    <w:rsid w:val="009F27A5"/>
    <w:rsid w:val="009F3AC4"/>
    <w:rsid w:val="009F79B5"/>
    <w:rsid w:val="00A06365"/>
    <w:rsid w:val="00A1328A"/>
    <w:rsid w:val="00A17D14"/>
    <w:rsid w:val="00A17EC9"/>
    <w:rsid w:val="00A20307"/>
    <w:rsid w:val="00A2137F"/>
    <w:rsid w:val="00A2345D"/>
    <w:rsid w:val="00A23C9C"/>
    <w:rsid w:val="00A2586C"/>
    <w:rsid w:val="00A3020D"/>
    <w:rsid w:val="00A43613"/>
    <w:rsid w:val="00A440AA"/>
    <w:rsid w:val="00A4492E"/>
    <w:rsid w:val="00A56CF5"/>
    <w:rsid w:val="00A56F3D"/>
    <w:rsid w:val="00A65262"/>
    <w:rsid w:val="00A727F7"/>
    <w:rsid w:val="00A73314"/>
    <w:rsid w:val="00A73948"/>
    <w:rsid w:val="00A74642"/>
    <w:rsid w:val="00A816F7"/>
    <w:rsid w:val="00A81EEE"/>
    <w:rsid w:val="00A845F2"/>
    <w:rsid w:val="00A86269"/>
    <w:rsid w:val="00A91090"/>
    <w:rsid w:val="00A91C6F"/>
    <w:rsid w:val="00A9203F"/>
    <w:rsid w:val="00AA03B5"/>
    <w:rsid w:val="00AA0D17"/>
    <w:rsid w:val="00AA4354"/>
    <w:rsid w:val="00AA7921"/>
    <w:rsid w:val="00AB18DD"/>
    <w:rsid w:val="00AB1B6F"/>
    <w:rsid w:val="00AB2346"/>
    <w:rsid w:val="00AC6D66"/>
    <w:rsid w:val="00AD0B5E"/>
    <w:rsid w:val="00AE0A03"/>
    <w:rsid w:val="00AE4AC6"/>
    <w:rsid w:val="00AE4D33"/>
    <w:rsid w:val="00AE4E68"/>
    <w:rsid w:val="00AE70BF"/>
    <w:rsid w:val="00AF0B29"/>
    <w:rsid w:val="00AF54DB"/>
    <w:rsid w:val="00B01A1E"/>
    <w:rsid w:val="00B01A65"/>
    <w:rsid w:val="00B020B2"/>
    <w:rsid w:val="00B04DEF"/>
    <w:rsid w:val="00B13950"/>
    <w:rsid w:val="00B14454"/>
    <w:rsid w:val="00B1460D"/>
    <w:rsid w:val="00B302F0"/>
    <w:rsid w:val="00B31651"/>
    <w:rsid w:val="00B31814"/>
    <w:rsid w:val="00B3251B"/>
    <w:rsid w:val="00B46C6B"/>
    <w:rsid w:val="00B53406"/>
    <w:rsid w:val="00B53BE9"/>
    <w:rsid w:val="00B554AE"/>
    <w:rsid w:val="00B60885"/>
    <w:rsid w:val="00B70E1B"/>
    <w:rsid w:val="00B806E5"/>
    <w:rsid w:val="00B84C6E"/>
    <w:rsid w:val="00B858D3"/>
    <w:rsid w:val="00BA2622"/>
    <w:rsid w:val="00BA3478"/>
    <w:rsid w:val="00BA3959"/>
    <w:rsid w:val="00BA5CBE"/>
    <w:rsid w:val="00BB3132"/>
    <w:rsid w:val="00BB4083"/>
    <w:rsid w:val="00BB55E0"/>
    <w:rsid w:val="00BB7575"/>
    <w:rsid w:val="00BC26D4"/>
    <w:rsid w:val="00BC4601"/>
    <w:rsid w:val="00BD5FA8"/>
    <w:rsid w:val="00BD679A"/>
    <w:rsid w:val="00BE1734"/>
    <w:rsid w:val="00BE1A72"/>
    <w:rsid w:val="00BE2AE3"/>
    <w:rsid w:val="00BE637E"/>
    <w:rsid w:val="00BF1323"/>
    <w:rsid w:val="00BF54E3"/>
    <w:rsid w:val="00BF6BB6"/>
    <w:rsid w:val="00C05794"/>
    <w:rsid w:val="00C11C3A"/>
    <w:rsid w:val="00C1254B"/>
    <w:rsid w:val="00C1707F"/>
    <w:rsid w:val="00C26B7A"/>
    <w:rsid w:val="00C407EF"/>
    <w:rsid w:val="00C41AEE"/>
    <w:rsid w:val="00C54BC2"/>
    <w:rsid w:val="00C55532"/>
    <w:rsid w:val="00C5650A"/>
    <w:rsid w:val="00C61DAA"/>
    <w:rsid w:val="00C62600"/>
    <w:rsid w:val="00C6424E"/>
    <w:rsid w:val="00C6525F"/>
    <w:rsid w:val="00C67DDD"/>
    <w:rsid w:val="00C71DBA"/>
    <w:rsid w:val="00C7526D"/>
    <w:rsid w:val="00C760D6"/>
    <w:rsid w:val="00C76D7A"/>
    <w:rsid w:val="00C777AC"/>
    <w:rsid w:val="00C8735A"/>
    <w:rsid w:val="00C9169D"/>
    <w:rsid w:val="00CA2298"/>
    <w:rsid w:val="00CA28F4"/>
    <w:rsid w:val="00CA7BA4"/>
    <w:rsid w:val="00CB12E3"/>
    <w:rsid w:val="00CB29F8"/>
    <w:rsid w:val="00CC11EE"/>
    <w:rsid w:val="00CC3CB2"/>
    <w:rsid w:val="00CC6E23"/>
    <w:rsid w:val="00CE08DC"/>
    <w:rsid w:val="00CE1D69"/>
    <w:rsid w:val="00CF0F38"/>
    <w:rsid w:val="00CF3544"/>
    <w:rsid w:val="00D00310"/>
    <w:rsid w:val="00D02DE3"/>
    <w:rsid w:val="00D07D89"/>
    <w:rsid w:val="00D169F7"/>
    <w:rsid w:val="00D17F44"/>
    <w:rsid w:val="00D27643"/>
    <w:rsid w:val="00D27AD7"/>
    <w:rsid w:val="00D27E75"/>
    <w:rsid w:val="00D303B3"/>
    <w:rsid w:val="00D30AEC"/>
    <w:rsid w:val="00D312D8"/>
    <w:rsid w:val="00D42F82"/>
    <w:rsid w:val="00D43D88"/>
    <w:rsid w:val="00D460A4"/>
    <w:rsid w:val="00D476F9"/>
    <w:rsid w:val="00D51A14"/>
    <w:rsid w:val="00D526CE"/>
    <w:rsid w:val="00D62F12"/>
    <w:rsid w:val="00D7078B"/>
    <w:rsid w:val="00D71071"/>
    <w:rsid w:val="00D75456"/>
    <w:rsid w:val="00D75A02"/>
    <w:rsid w:val="00D76441"/>
    <w:rsid w:val="00D77C07"/>
    <w:rsid w:val="00D818C0"/>
    <w:rsid w:val="00D821D0"/>
    <w:rsid w:val="00D865C8"/>
    <w:rsid w:val="00D9077B"/>
    <w:rsid w:val="00D91226"/>
    <w:rsid w:val="00DA0609"/>
    <w:rsid w:val="00DA3966"/>
    <w:rsid w:val="00DA5515"/>
    <w:rsid w:val="00DA64C8"/>
    <w:rsid w:val="00DB493E"/>
    <w:rsid w:val="00DD4616"/>
    <w:rsid w:val="00DD5630"/>
    <w:rsid w:val="00DE031A"/>
    <w:rsid w:val="00DE0340"/>
    <w:rsid w:val="00DE03C1"/>
    <w:rsid w:val="00DE1005"/>
    <w:rsid w:val="00DE125C"/>
    <w:rsid w:val="00DE2323"/>
    <w:rsid w:val="00DE32C2"/>
    <w:rsid w:val="00DE3C5D"/>
    <w:rsid w:val="00E002A8"/>
    <w:rsid w:val="00E00830"/>
    <w:rsid w:val="00E01E18"/>
    <w:rsid w:val="00E0253F"/>
    <w:rsid w:val="00E066C9"/>
    <w:rsid w:val="00E12315"/>
    <w:rsid w:val="00E13CD4"/>
    <w:rsid w:val="00E15882"/>
    <w:rsid w:val="00E17C3D"/>
    <w:rsid w:val="00E204DB"/>
    <w:rsid w:val="00E22E13"/>
    <w:rsid w:val="00E271E6"/>
    <w:rsid w:val="00E30706"/>
    <w:rsid w:val="00E325E3"/>
    <w:rsid w:val="00E46C18"/>
    <w:rsid w:val="00E4783F"/>
    <w:rsid w:val="00E479A5"/>
    <w:rsid w:val="00E50ACC"/>
    <w:rsid w:val="00E51CF8"/>
    <w:rsid w:val="00E526F5"/>
    <w:rsid w:val="00E5374F"/>
    <w:rsid w:val="00E6270D"/>
    <w:rsid w:val="00E634B1"/>
    <w:rsid w:val="00E70D6A"/>
    <w:rsid w:val="00E73F6B"/>
    <w:rsid w:val="00E82D14"/>
    <w:rsid w:val="00E91C75"/>
    <w:rsid w:val="00E932B4"/>
    <w:rsid w:val="00E96E03"/>
    <w:rsid w:val="00EA1C05"/>
    <w:rsid w:val="00EA3136"/>
    <w:rsid w:val="00EA382B"/>
    <w:rsid w:val="00EA45C3"/>
    <w:rsid w:val="00EB0376"/>
    <w:rsid w:val="00EB08FB"/>
    <w:rsid w:val="00EB5044"/>
    <w:rsid w:val="00EC4562"/>
    <w:rsid w:val="00EC7098"/>
    <w:rsid w:val="00ED0A6A"/>
    <w:rsid w:val="00ED3751"/>
    <w:rsid w:val="00ED4A3C"/>
    <w:rsid w:val="00EE62CA"/>
    <w:rsid w:val="00EF2C1C"/>
    <w:rsid w:val="00EF4FDE"/>
    <w:rsid w:val="00EF5BFC"/>
    <w:rsid w:val="00EF62AD"/>
    <w:rsid w:val="00F0153B"/>
    <w:rsid w:val="00F01C09"/>
    <w:rsid w:val="00F0208C"/>
    <w:rsid w:val="00F0790C"/>
    <w:rsid w:val="00F11D2B"/>
    <w:rsid w:val="00F14F3E"/>
    <w:rsid w:val="00F161E2"/>
    <w:rsid w:val="00F16E0E"/>
    <w:rsid w:val="00F21BC6"/>
    <w:rsid w:val="00F27E5C"/>
    <w:rsid w:val="00F3332A"/>
    <w:rsid w:val="00F340B8"/>
    <w:rsid w:val="00F40567"/>
    <w:rsid w:val="00F41AB4"/>
    <w:rsid w:val="00F60505"/>
    <w:rsid w:val="00F641FB"/>
    <w:rsid w:val="00F65733"/>
    <w:rsid w:val="00F743AE"/>
    <w:rsid w:val="00F76E24"/>
    <w:rsid w:val="00F80216"/>
    <w:rsid w:val="00F8247A"/>
    <w:rsid w:val="00F849CF"/>
    <w:rsid w:val="00F857DD"/>
    <w:rsid w:val="00F87147"/>
    <w:rsid w:val="00F87534"/>
    <w:rsid w:val="00F90A31"/>
    <w:rsid w:val="00F91F29"/>
    <w:rsid w:val="00F930AB"/>
    <w:rsid w:val="00F94AB6"/>
    <w:rsid w:val="00F95B1C"/>
    <w:rsid w:val="00FA2212"/>
    <w:rsid w:val="00FA22FA"/>
    <w:rsid w:val="00FA3D4D"/>
    <w:rsid w:val="00FA5ADC"/>
    <w:rsid w:val="00FA765A"/>
    <w:rsid w:val="00FC13C5"/>
    <w:rsid w:val="00FD0B48"/>
    <w:rsid w:val="00FD2F8C"/>
    <w:rsid w:val="00FD720D"/>
    <w:rsid w:val="00FE0016"/>
    <w:rsid w:val="00FE36DE"/>
    <w:rsid w:val="00FE4CF1"/>
    <w:rsid w:val="00FF4133"/>
    <w:rsid w:val="00FF5309"/>
    <w:rsid w:val="00FF5658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DC102D"/>
  <w15:docId w15:val="{535A63EE-5920-4967-9876-33C1F6AF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qFormat/>
    <w:pPr>
      <w:keepNext/>
      <w:tabs>
        <w:tab w:val="left" w:pos="360"/>
      </w:tabs>
      <w:ind w:left="3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styleId="BodyTextIndent">
    <w:name w:val="Body Text Indent"/>
    <w:basedOn w:val="Normal"/>
    <w:semiHidden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pPr>
      <w:tabs>
        <w:tab w:val="left" w:pos="360"/>
      </w:tabs>
      <w:ind w:left="360"/>
    </w:pPr>
  </w:style>
  <w:style w:type="paragraph" w:styleId="BodyTextIndent3">
    <w:name w:val="Body Text Indent 3"/>
    <w:basedOn w:val="Normal"/>
    <w:semiHidden/>
    <w:pPr>
      <w:tabs>
        <w:tab w:val="left" w:pos="1080"/>
      </w:tabs>
      <w:ind w:left="1080"/>
    </w:pPr>
  </w:style>
  <w:style w:type="character" w:styleId="Hyperlink">
    <w:name w:val="Hyperlink"/>
    <w:semiHidden/>
    <w:rPr>
      <w:rFonts w:ascii="Arial" w:hAnsi="Arial"/>
      <w:color w:val="0000FF"/>
      <w:spacing w:val="0"/>
      <w:sz w:val="24"/>
      <w:u w:val="single"/>
    </w:rPr>
  </w:style>
  <w:style w:type="paragraph" w:customStyle="1" w:styleId="DefinitionDescriptionDD">
    <w:name w:val="Definition Description (DD)"/>
    <w:basedOn w:val="Normal"/>
    <w:rPr>
      <w:sz w:val="22"/>
    </w:rPr>
  </w:style>
  <w:style w:type="paragraph" w:customStyle="1" w:styleId="DefinitionTermDT">
    <w:name w:val="Definition Term (DT)"/>
    <w:basedOn w:val="Normal"/>
    <w:pPr>
      <w:spacing w:before="100" w:after="40"/>
    </w:pPr>
    <w:rPr>
      <w:rFonts w:ascii="Arial" w:hAnsi="Arial"/>
      <w:i/>
      <w:sz w:val="22"/>
    </w:rPr>
  </w:style>
  <w:style w:type="paragraph" w:customStyle="1" w:styleId="OrderedListOL">
    <w:name w:val="Ordered List (OL)"/>
    <w:basedOn w:val="Normal"/>
    <w:pPr>
      <w:spacing w:before="100"/>
    </w:pPr>
    <w:rPr>
      <w:rFonts w:ascii="Arial" w:hAnsi="Arial"/>
      <w:sz w:val="22"/>
    </w:rPr>
  </w:style>
  <w:style w:type="paragraph" w:customStyle="1" w:styleId="UnorderedListUL">
    <w:name w:val="Unordered List (UL)"/>
    <w:basedOn w:val="Normal"/>
    <w:pPr>
      <w:spacing w:before="100"/>
    </w:pPr>
    <w:rPr>
      <w:rFonts w:ascii="Arial" w:hAnsi="Arial"/>
      <w:sz w:val="22"/>
    </w:rPr>
  </w:style>
  <w:style w:type="paragraph" w:customStyle="1" w:styleId="HorizontalRuleHR">
    <w:name w:val="Horizontal Rule (HR)"/>
    <w:basedOn w:val="Normal"/>
    <w:pPr>
      <w:pBdr>
        <w:top w:val="single" w:sz="4" w:space="0" w:color="C0C0C0"/>
        <w:left w:val="single" w:sz="4" w:space="0" w:color="C0C0C0"/>
        <w:bottom w:val="single" w:sz="4" w:space="0" w:color="FFFFFF"/>
        <w:right w:val="single" w:sz="4" w:space="0" w:color="FFFFFF"/>
      </w:pBdr>
      <w:spacing w:before="240" w:after="240"/>
    </w:pPr>
    <w:rPr>
      <w:sz w:val="2"/>
    </w:rPr>
  </w:style>
  <w:style w:type="paragraph" w:customStyle="1" w:styleId="ExampleXMP">
    <w:name w:val="Example (XMP)"/>
    <w:basedOn w:val="Normal"/>
    <w:rPr>
      <w:rFonts w:ascii="Courier" w:hAnsi="Courier"/>
      <w:sz w:val="22"/>
    </w:rPr>
  </w:style>
  <w:style w:type="paragraph" w:customStyle="1" w:styleId="Heading6H6">
    <w:name w:val="Heading6 (H6)"/>
    <w:basedOn w:val="Normal"/>
    <w:pPr>
      <w:spacing w:before="180" w:after="100"/>
    </w:pPr>
    <w:rPr>
      <w:rFonts w:ascii="Arial" w:hAnsi="Arial"/>
      <w:b/>
      <w:sz w:val="16"/>
    </w:rPr>
  </w:style>
  <w:style w:type="paragraph" w:customStyle="1" w:styleId="Heading5H5">
    <w:name w:val="Heading5 (H5)"/>
    <w:basedOn w:val="Normal"/>
    <w:pPr>
      <w:spacing w:before="180" w:after="100"/>
    </w:pPr>
    <w:rPr>
      <w:rFonts w:ascii="Arial" w:hAnsi="Arial"/>
      <w:b/>
      <w:i/>
      <w:sz w:val="24"/>
    </w:rPr>
  </w:style>
  <w:style w:type="paragraph" w:customStyle="1" w:styleId="Heading4H4">
    <w:name w:val="Heading4 (H4)"/>
    <w:basedOn w:val="Normal"/>
    <w:pPr>
      <w:spacing w:before="180" w:after="100"/>
    </w:pPr>
    <w:rPr>
      <w:rFonts w:ascii="Arial" w:hAnsi="Arial"/>
      <w:b/>
      <w:sz w:val="28"/>
    </w:rPr>
  </w:style>
  <w:style w:type="paragraph" w:customStyle="1" w:styleId="Heading3H3">
    <w:name w:val="Heading3 (H3)"/>
    <w:basedOn w:val="Normal"/>
    <w:pPr>
      <w:spacing w:before="180" w:after="100"/>
    </w:pPr>
    <w:rPr>
      <w:b/>
      <w:sz w:val="32"/>
    </w:rPr>
  </w:style>
  <w:style w:type="paragraph" w:customStyle="1" w:styleId="Heading2H2">
    <w:name w:val="Heading2 (H2)"/>
    <w:basedOn w:val="Normal"/>
    <w:pPr>
      <w:spacing w:before="180" w:after="100"/>
    </w:pPr>
    <w:rPr>
      <w:b/>
      <w:i/>
      <w:sz w:val="32"/>
    </w:rPr>
  </w:style>
  <w:style w:type="paragraph" w:customStyle="1" w:styleId="Heading1H1">
    <w:name w:val="Heading1 (H1)"/>
    <w:basedOn w:val="Normal"/>
    <w:pPr>
      <w:spacing w:before="180" w:after="100"/>
    </w:pPr>
    <w:rPr>
      <w:b/>
      <w:sz w:val="44"/>
    </w:rPr>
  </w:style>
  <w:style w:type="paragraph" w:customStyle="1" w:styleId="DefaultText1">
    <w:name w:val="Default Text:1"/>
    <w:basedOn w:val="Normal"/>
    <w:rPr>
      <w:sz w:val="24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customStyle="1" w:styleId="HTMLSelected">
    <w:name w:val="HTML_Selected"/>
    <w:rPr>
      <w:rFonts w:ascii="Times New Roman" w:hAnsi="Times New Roman"/>
      <w:color w:val="008080"/>
      <w:spacing w:val="0"/>
      <w:sz w:val="18"/>
    </w:rPr>
  </w:style>
  <w:style w:type="character" w:customStyle="1" w:styleId="ViewedAnchorA">
    <w:name w:val="Viewed Anchor (A)"/>
    <w:rPr>
      <w:rFonts w:ascii="Arial" w:hAnsi="Arial"/>
      <w:color w:val="800080"/>
      <w:spacing w:val="0"/>
      <w:sz w:val="24"/>
      <w:u w:val="single"/>
    </w:rPr>
  </w:style>
  <w:style w:type="character" w:customStyle="1" w:styleId="RawHTML">
    <w:name w:val="Raw HTML"/>
    <w:rPr>
      <w:rFonts w:ascii="Courier" w:hAnsi="Courier"/>
      <w:color w:val="000080"/>
      <w:spacing w:val="0"/>
      <w:sz w:val="18"/>
    </w:rPr>
  </w:style>
  <w:style w:type="character" w:customStyle="1" w:styleId="TypewriterTT">
    <w:name w:val="Typewriter (TT)"/>
    <w:rPr>
      <w:rFonts w:ascii="Courier" w:hAnsi="Courier"/>
      <w:color w:val="000000"/>
      <w:spacing w:val="0"/>
      <w:sz w:val="24"/>
    </w:rPr>
  </w:style>
  <w:style w:type="character" w:customStyle="1" w:styleId="DefinitionDFN">
    <w:name w:val="Definition (DFN)"/>
    <w:rPr>
      <w:rFonts w:ascii="Arial" w:hAnsi="Arial"/>
      <w:b/>
      <w:i/>
      <w:color w:val="000000"/>
      <w:spacing w:val="0"/>
      <w:sz w:val="24"/>
    </w:rPr>
  </w:style>
  <w:style w:type="character" w:customStyle="1" w:styleId="CitationCITE">
    <w:name w:val="Citation (CITE)"/>
    <w:rPr>
      <w:rFonts w:ascii="Times New Roman" w:hAnsi="Times New Roman"/>
      <w:b/>
      <w:i/>
      <w:color w:val="000000"/>
      <w:spacing w:val="0"/>
      <w:sz w:val="24"/>
    </w:rPr>
  </w:style>
  <w:style w:type="character" w:customStyle="1" w:styleId="VariableVAR">
    <w:name w:val="Variable (VAR)"/>
    <w:rPr>
      <w:rFonts w:ascii="Times New Roman" w:hAnsi="Times New Roman"/>
      <w:i/>
      <w:color w:val="800000"/>
      <w:spacing w:val="0"/>
      <w:sz w:val="24"/>
    </w:rPr>
  </w:style>
  <w:style w:type="character" w:customStyle="1" w:styleId="KeyboardKBD">
    <w:name w:val="Keyboard (KBD)"/>
    <w:rPr>
      <w:rFonts w:ascii="Courier" w:hAnsi="Courier"/>
      <w:color w:val="808080"/>
      <w:spacing w:val="0"/>
      <w:sz w:val="24"/>
    </w:rPr>
  </w:style>
  <w:style w:type="character" w:customStyle="1" w:styleId="SampleSAMP">
    <w:name w:val="Sample (SAMP)"/>
    <w:rPr>
      <w:rFonts w:ascii="Courier" w:hAnsi="Courier"/>
      <w:b/>
      <w:color w:val="000000"/>
      <w:spacing w:val="0"/>
      <w:sz w:val="24"/>
    </w:rPr>
  </w:style>
  <w:style w:type="character" w:customStyle="1" w:styleId="PreformatPRE">
    <w:name w:val="Preformat (PRE)"/>
    <w:rPr>
      <w:rFonts w:ascii="Courier" w:hAnsi="Courier"/>
      <w:color w:val="000000"/>
      <w:spacing w:val="0"/>
      <w:sz w:val="20"/>
    </w:rPr>
  </w:style>
  <w:style w:type="character" w:customStyle="1" w:styleId="CodeCODE">
    <w:name w:val="Code (CODE)"/>
    <w:rPr>
      <w:rFonts w:ascii="Courier" w:hAnsi="Courier"/>
      <w:color w:val="000000"/>
      <w:spacing w:val="0"/>
      <w:sz w:val="20"/>
    </w:rPr>
  </w:style>
  <w:style w:type="character" w:customStyle="1" w:styleId="BlockQuoteBLOCKQUOTE">
    <w:name w:val="BlockQuote (BLOCKQUOTE)"/>
    <w:rPr>
      <w:rFonts w:ascii="Times New Roman" w:hAnsi="Times New Roman"/>
      <w:i/>
      <w:color w:val="000000"/>
      <w:spacing w:val="0"/>
      <w:sz w:val="24"/>
    </w:rPr>
  </w:style>
  <w:style w:type="character" w:customStyle="1" w:styleId="AddressADDRESS">
    <w:name w:val="Address (ADDRESS)"/>
    <w:rPr>
      <w:rFonts w:ascii="Times New Roman" w:hAnsi="Times New Roman"/>
      <w:i/>
      <w:color w:val="000000"/>
      <w:spacing w:val="0"/>
      <w:sz w:val="24"/>
    </w:rPr>
  </w:style>
  <w:style w:type="character" w:customStyle="1" w:styleId="StrongSTRONG">
    <w:name w:val="Strong (STRONG)"/>
    <w:rPr>
      <w:rFonts w:ascii="Times New Roman" w:hAnsi="Times New Roman"/>
      <w:b/>
      <w:i/>
      <w:color w:val="000000"/>
      <w:spacing w:val="0"/>
      <w:sz w:val="24"/>
    </w:rPr>
  </w:style>
  <w:style w:type="character" w:customStyle="1" w:styleId="EmphasisEM">
    <w:name w:val="Emphasis (EM)"/>
    <w:rPr>
      <w:rFonts w:ascii="Times New Roman" w:hAnsi="Times New Roman"/>
      <w:i/>
      <w:color w:val="000000"/>
      <w:spacing w:val="0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4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0CC0-37EA-459D-8D27-29F3382C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MORTON TOWNSHIP</vt:lpstr>
    </vt:vector>
  </TitlesOfParts>
  <Company>MORTON TOWNSHIP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MORTON TOWNSHIP</dc:title>
  <dc:creator>Vicky Esch</dc:creator>
  <cp:lastModifiedBy>Jillian Charron</cp:lastModifiedBy>
  <cp:revision>9</cp:revision>
  <cp:lastPrinted>2019-01-08T15:19:00Z</cp:lastPrinted>
  <dcterms:created xsi:type="dcterms:W3CDTF">2022-12-12T15:18:00Z</dcterms:created>
  <dcterms:modified xsi:type="dcterms:W3CDTF">2022-12-12T15:33:00Z</dcterms:modified>
</cp:coreProperties>
</file>