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C71E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6A478E28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56258094" w14:textId="4FC44FCE" w:rsidR="00170B12" w:rsidRPr="00293158" w:rsidRDefault="00973CCD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MEETING</w:t>
      </w:r>
      <w:r w:rsidR="00170B12" w:rsidRPr="00293158">
        <w:rPr>
          <w:rFonts w:ascii="Times New Roman" w:hAnsi="Times New Roman" w:cs="Times New Roman"/>
          <w:b/>
        </w:rPr>
        <w:t xml:space="preserve"> – </w:t>
      </w:r>
      <w:r w:rsidR="00170B12">
        <w:rPr>
          <w:rFonts w:ascii="Times New Roman" w:hAnsi="Times New Roman" w:cs="Times New Roman"/>
          <w:b/>
        </w:rPr>
        <w:t>April 19</w:t>
      </w:r>
      <w:r w:rsidR="00170B12" w:rsidRPr="00293158">
        <w:rPr>
          <w:rFonts w:ascii="Times New Roman" w:hAnsi="Times New Roman" w:cs="Times New Roman"/>
          <w:b/>
        </w:rPr>
        <w:t>, 2023</w:t>
      </w:r>
    </w:p>
    <w:p w14:paraId="77C284C1" w14:textId="5D338E40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</w:t>
      </w:r>
      <w:r>
        <w:rPr>
          <w:sz w:val="22"/>
          <w:szCs w:val="22"/>
        </w:rPr>
        <w:t>0</w:t>
      </w:r>
      <w:r w:rsidRPr="00293158">
        <w:rPr>
          <w:sz w:val="22"/>
          <w:szCs w:val="22"/>
        </w:rPr>
        <w:t xml:space="preserve"> P.M. by Jeff Cross</w:t>
      </w:r>
      <w:r w:rsidRPr="00293158">
        <w:rPr>
          <w:sz w:val="22"/>
          <w:szCs w:val="22"/>
        </w:rPr>
        <w:br/>
        <w:t>Pledge of Allegiance by all</w:t>
      </w:r>
      <w:r>
        <w:rPr>
          <w:sz w:val="22"/>
          <w:szCs w:val="22"/>
        </w:rPr>
        <w:t>.</w:t>
      </w:r>
    </w:p>
    <w:p w14:paraId="7C6BDBE4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>Jeff Cross, Jeff Ratledge, Larry Lenon, Travis Kizer, Karen McKenzie</w:t>
      </w:r>
    </w:p>
    <w:bookmarkEnd w:id="0"/>
    <w:p w14:paraId="50DFBCBA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>Members Absent: None</w:t>
      </w:r>
    </w:p>
    <w:p w14:paraId="32581200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77B74916" w14:textId="77777777" w:rsidR="00170B12" w:rsidRPr="00293158" w:rsidRDefault="00170B12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List of Public present: None</w:t>
      </w:r>
    </w:p>
    <w:p w14:paraId="4D7BCEF2" w14:textId="7ADB5D79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Approval of Minutes from </w:t>
      </w:r>
      <w:r>
        <w:rPr>
          <w:sz w:val="22"/>
          <w:szCs w:val="22"/>
        </w:rPr>
        <w:t>March 15</w:t>
      </w:r>
      <w:r w:rsidRPr="00293158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293158">
        <w:rPr>
          <w:sz w:val="22"/>
          <w:szCs w:val="22"/>
        </w:rPr>
        <w:t>, Regular Meeting, as written.</w:t>
      </w:r>
    </w:p>
    <w:p w14:paraId="21BF00CB" w14:textId="1A2264EC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Motion by: </w:t>
      </w:r>
      <w:r>
        <w:rPr>
          <w:bCs/>
          <w:sz w:val="22"/>
          <w:szCs w:val="22"/>
        </w:rPr>
        <w:t>Larry Lenon</w:t>
      </w:r>
    </w:p>
    <w:p w14:paraId="378E2E49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2nd by: Travis Kizer</w:t>
      </w:r>
    </w:p>
    <w:p w14:paraId="64926562" w14:textId="77777777" w:rsidR="00170B12" w:rsidRPr="00293158" w:rsidRDefault="00170B12" w:rsidP="00170B12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Vote:    5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  <w:t>0 Absent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0B434B1F" w14:textId="77777777" w:rsidR="009359F1" w:rsidRDefault="009359F1"/>
    <w:p w14:paraId="639F52B5" w14:textId="321B5D1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New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Class B Site Plan – Storage Units at 11-021-002-502 – Jamie / Logan Wing</w:t>
      </w:r>
    </w:p>
    <w:p w14:paraId="39FB9107" w14:textId="3F020B95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  <w:t>Will table until next meeting when the Wings can be here to present their Class B Site Plan.</w:t>
      </w:r>
    </w:p>
    <w:p w14:paraId="605B0C83" w14:textId="77777777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A8BCEB3" w14:textId="5ECE1E6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b/>
          <w:bCs/>
          <w:szCs w:val="24"/>
        </w:rPr>
      </w:pPr>
      <w:r w:rsidRPr="00B42EBC">
        <w:rPr>
          <w:b/>
          <w:bCs/>
          <w:szCs w:val="24"/>
        </w:rPr>
        <w:t>Old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</w:t>
      </w:r>
    </w:p>
    <w:p w14:paraId="00855756" w14:textId="77777777" w:rsidR="000856B3" w:rsidRPr="00B42EBC" w:rsidRDefault="000856B3" w:rsidP="000856B3">
      <w:pPr>
        <w:pStyle w:val="DefaultText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Solar Panels - Section 7.10</w:t>
      </w:r>
    </w:p>
    <w:p w14:paraId="16743B76" w14:textId="6C061E7A" w:rsidR="000856B3" w:rsidRPr="00AD5E77" w:rsidRDefault="00B42EBC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>F</w:t>
      </w:r>
      <w:r w:rsidR="000856B3" w:rsidRPr="00293158">
        <w:t>ront yard ground solar panels</w:t>
      </w:r>
      <w:r>
        <w:t xml:space="preserve"> were discussed.</w:t>
      </w:r>
    </w:p>
    <w:p w14:paraId="37741420" w14:textId="11316A70" w:rsidR="00AD5E77" w:rsidRPr="00AD5E77" w:rsidRDefault="00AD5E77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 xml:space="preserve">Placing Solar Panels back from front and side roadways was discussed. </w:t>
      </w:r>
    </w:p>
    <w:p w14:paraId="0F20631C" w14:textId="5BE039F5" w:rsidR="00B069D3" w:rsidRDefault="00B069D3" w:rsidP="00AD5E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i/>
          <w:iCs/>
        </w:rPr>
      </w:pPr>
      <w:r w:rsidRPr="0055706D">
        <w:t>7.10</w:t>
      </w:r>
      <w:r w:rsidR="0055706D" w:rsidRPr="0055706D">
        <w:t>.</w:t>
      </w:r>
      <w:r w:rsidRPr="0055706D">
        <w:t>C.3.</w:t>
      </w:r>
      <w:r w:rsidR="00831BBE" w:rsidRPr="0055706D">
        <w:t>A</w:t>
      </w:r>
      <w:r>
        <w:rPr>
          <w:i/>
          <w:iCs/>
        </w:rPr>
        <w:t xml:space="preserve"> </w:t>
      </w:r>
      <w:r w:rsidR="0055706D">
        <w:rPr>
          <w:i/>
          <w:iCs/>
        </w:rPr>
        <w:t>“</w:t>
      </w:r>
      <w:r w:rsidR="004B7C98">
        <w:rPr>
          <w:i/>
          <w:iCs/>
        </w:rPr>
        <w:t>In all zoning districts ground mounting solar energy systems shall be located at least 10 feet from any property line and no closer than 50</w:t>
      </w:r>
      <w:r w:rsidR="00831BBE">
        <w:rPr>
          <w:i/>
          <w:iCs/>
        </w:rPr>
        <w:t xml:space="preserve"> feet</w:t>
      </w:r>
      <w:r w:rsidR="004B7C98">
        <w:rPr>
          <w:i/>
          <w:iCs/>
        </w:rPr>
        <w:t xml:space="preserve"> from any public roadway right-of-way.</w:t>
      </w:r>
      <w:r w:rsidR="0055706D">
        <w:rPr>
          <w:i/>
          <w:iCs/>
        </w:rPr>
        <w:t>”</w:t>
      </w:r>
    </w:p>
    <w:p w14:paraId="280B5085" w14:textId="087B3459" w:rsidR="004230D5" w:rsidRPr="0055706D" w:rsidRDefault="004B7C98" w:rsidP="004230D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</w:pPr>
      <w:r w:rsidRPr="0055706D">
        <w:t>7.10.</w:t>
      </w:r>
      <w:r w:rsidR="00831BBE" w:rsidRPr="0055706D">
        <w:t>C</w:t>
      </w:r>
      <w:r w:rsidRPr="0055706D">
        <w:t>.3.</w:t>
      </w:r>
      <w:r w:rsidR="00831BBE" w:rsidRPr="0055706D">
        <w:t>E</w:t>
      </w:r>
      <w:r w:rsidRPr="0055706D">
        <w:t xml:space="preserve"> Omit this</w:t>
      </w:r>
      <w:r w:rsidR="004230D5" w:rsidRPr="0055706D">
        <w:t>.</w:t>
      </w:r>
    </w:p>
    <w:p w14:paraId="0419E0B5" w14:textId="4E42A11C" w:rsidR="000856B3" w:rsidRDefault="00B42EBC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>R</w:t>
      </w:r>
      <w:r w:rsidR="000856B3" w:rsidRPr="00293158">
        <w:t>equirement of a Zoning Permit for a roof mount</w:t>
      </w:r>
      <w:r>
        <w:t xml:space="preserve"> solar panel was discussed. </w:t>
      </w:r>
    </w:p>
    <w:p w14:paraId="79206CB0" w14:textId="77777777" w:rsidR="000856B3" w:rsidRPr="00B42EBC" w:rsidRDefault="000856B3" w:rsidP="000856B3">
      <w:pPr>
        <w:pStyle w:val="DefaultText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Master Plan Discussion</w:t>
      </w:r>
    </w:p>
    <w:p w14:paraId="6F523CEE" w14:textId="50B708BA" w:rsidR="000856B3" w:rsidRDefault="00C96AF3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MTBT has been notified that the Planning Commission will be reviewing the </w:t>
      </w:r>
      <w:r w:rsidRPr="00A05285">
        <w:rPr>
          <w:sz w:val="22"/>
          <w:szCs w:val="22"/>
        </w:rPr>
        <w:t>Master Plan.</w:t>
      </w:r>
    </w:p>
    <w:p w14:paraId="49FD60B7" w14:textId="7BEB6C0D" w:rsidR="00A05285" w:rsidRPr="00262D9E" w:rsidRDefault="00342695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Add to list to </w:t>
      </w:r>
      <w:proofErr w:type="gramStart"/>
      <w:r>
        <w:t>notify:</w:t>
      </w:r>
      <w:proofErr w:type="gramEnd"/>
      <w:r>
        <w:t xml:space="preserve"> t</w:t>
      </w:r>
      <w:r w:rsidR="00A05285">
        <w:t xml:space="preserve">elephone, fiber, cable, </w:t>
      </w:r>
      <w:r>
        <w:t xml:space="preserve">&amp; </w:t>
      </w:r>
      <w:r w:rsidR="00A05285">
        <w:t>cell phone</w:t>
      </w:r>
      <w:r>
        <w:t xml:space="preserve"> companies</w:t>
      </w:r>
    </w:p>
    <w:p w14:paraId="3741455E" w14:textId="77777777" w:rsidR="00DA639B" w:rsidRDefault="00262D9E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Spectrum Charter, Verizon, T-Mobile, CMS, </w:t>
      </w:r>
      <w:r w:rsidR="00DA639B">
        <w:t>CenturyTel</w:t>
      </w:r>
      <w:r>
        <w:t>, CenturyLink</w:t>
      </w:r>
    </w:p>
    <w:p w14:paraId="28358931" w14:textId="02CF8211" w:rsidR="00DA639B" w:rsidRDefault="00DA639B" w:rsidP="00DA639B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rPr>
          <w:sz w:val="22"/>
          <w:szCs w:val="22"/>
        </w:rPr>
        <w:t>Topics t</w:t>
      </w:r>
      <w:r w:rsidR="008A1D5A">
        <w:rPr>
          <w:sz w:val="22"/>
          <w:szCs w:val="22"/>
        </w:rPr>
        <w:t>hat were</w:t>
      </w:r>
      <w:r w:rsidRPr="00DA639B">
        <w:rPr>
          <w:sz w:val="22"/>
          <w:szCs w:val="22"/>
        </w:rPr>
        <w:t xml:space="preserve"> address</w:t>
      </w:r>
      <w:r w:rsidR="008A1D5A">
        <w:rPr>
          <w:sz w:val="22"/>
          <w:szCs w:val="22"/>
        </w:rPr>
        <w:t>ed</w:t>
      </w:r>
      <w:r w:rsidRPr="00DA639B">
        <w:rPr>
          <w:sz w:val="22"/>
          <w:szCs w:val="22"/>
        </w:rPr>
        <w:t>:</w:t>
      </w:r>
    </w:p>
    <w:p w14:paraId="489D9471" w14:textId="77777777" w:rsid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rPr>
          <w:sz w:val="22"/>
          <w:szCs w:val="22"/>
        </w:rPr>
        <w:t>land use</w:t>
      </w:r>
    </w:p>
    <w:p w14:paraId="1BC34916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socioeconomics</w:t>
      </w:r>
    </w:p>
    <w:p w14:paraId="598A6939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recreation, health and wellness</w:t>
      </w:r>
    </w:p>
    <w:p w14:paraId="3C4D3A9A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infrastructure</w:t>
      </w:r>
    </w:p>
    <w:p w14:paraId="473C6AC8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utilities/services</w:t>
      </w:r>
    </w:p>
    <w:p w14:paraId="07A650ED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transportation</w:t>
      </w:r>
    </w:p>
    <w:p w14:paraId="675B97BC" w14:textId="44387B06" w:rsidR="008B519E" w:rsidRDefault="00351E09" w:rsidP="008B519E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education</w:t>
      </w:r>
    </w:p>
    <w:p w14:paraId="03717072" w14:textId="1760B3A2" w:rsidR="008B519E" w:rsidRPr="008B519E" w:rsidRDefault="0092481B" w:rsidP="008B519E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Consider RFP at the next meeting.</w:t>
      </w:r>
    </w:p>
    <w:p w14:paraId="1F361E16" w14:textId="77777777" w:rsidR="000856B3" w:rsidRPr="00A05285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38DDE50" w14:textId="77777777" w:rsidR="003B2237" w:rsidRPr="00293158" w:rsidRDefault="003B2237" w:rsidP="003B2237">
      <w:pPr>
        <w:rPr>
          <w:rFonts w:ascii="Times New Roman" w:hAnsi="Times New Roman" w:cs="Times New Roman"/>
        </w:rPr>
      </w:pPr>
      <w:r w:rsidRPr="00A05285">
        <w:rPr>
          <w:rFonts w:ascii="Times New Roman" w:hAnsi="Times New Roman" w:cs="Times New Roman"/>
          <w:b/>
          <w:bCs/>
        </w:rPr>
        <w:t>Citizen Remarks</w:t>
      </w:r>
      <w:r w:rsidRPr="00786FC4">
        <w:rPr>
          <w:rFonts w:ascii="Times New Roman" w:hAnsi="Times New Roman" w:cs="Times New Roman"/>
          <w:b/>
          <w:bCs/>
        </w:rPr>
        <w:t xml:space="preserve">: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Pr="00293158">
        <w:rPr>
          <w:rFonts w:ascii="Times New Roman" w:hAnsi="Times New Roman" w:cs="Times New Roman"/>
        </w:rPr>
        <w:t>No citizens in attendance.</w:t>
      </w:r>
    </w:p>
    <w:p w14:paraId="74DB1F48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8DF33C5" w14:textId="77777777" w:rsidR="00612A18" w:rsidRDefault="00612A18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3C56FF9" w14:textId="77777777" w:rsidR="00612A18" w:rsidRPr="00E15882" w:rsidRDefault="00612A18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54C11EF" w14:textId="24705AD6" w:rsidR="003B2237" w:rsidRP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3B2237">
        <w:rPr>
          <w:b/>
          <w:bCs/>
          <w:szCs w:val="24"/>
        </w:rPr>
        <w:lastRenderedPageBreak/>
        <w:t>Reports</w:t>
      </w:r>
      <w:r w:rsidR="002C78E5">
        <w:rPr>
          <w:b/>
          <w:bCs/>
          <w:szCs w:val="24"/>
        </w:rPr>
        <w:t>:</w:t>
      </w:r>
    </w:p>
    <w:p w14:paraId="2258AC35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>
        <w:rPr>
          <w:szCs w:val="24"/>
        </w:rPr>
        <w:t xml:space="preserve">/Zoning </w:t>
      </w:r>
      <w:r w:rsidRPr="00E15882">
        <w:rPr>
          <w:szCs w:val="24"/>
        </w:rPr>
        <w:t>Department</w:t>
      </w:r>
      <w:r>
        <w:rPr>
          <w:szCs w:val="24"/>
        </w:rPr>
        <w:t xml:space="preserve"> </w:t>
      </w:r>
      <w:r w:rsidRPr="00E15882">
        <w:rPr>
          <w:szCs w:val="24"/>
        </w:rPr>
        <w:t>(</w:t>
      </w:r>
      <w:r>
        <w:rPr>
          <w:szCs w:val="24"/>
        </w:rPr>
        <w:t>Cory Zandstra</w:t>
      </w:r>
      <w:r w:rsidRPr="00E15882">
        <w:rPr>
          <w:szCs w:val="24"/>
        </w:rPr>
        <w:t>)</w:t>
      </w:r>
    </w:p>
    <w:p w14:paraId="5596723A" w14:textId="77777777" w:rsidR="00612A18" w:rsidRDefault="00612A18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Blue Lake Motel still looking into adding new business.</w:t>
      </w:r>
    </w:p>
    <w:p w14:paraId="5F3D3CDE" w14:textId="3C8024E2" w:rsidR="00D26211" w:rsidRDefault="00D26211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Burned building on John St: Village currently has no zoning. </w:t>
      </w:r>
    </w:p>
    <w:p w14:paraId="54A18913" w14:textId="3391CEE6" w:rsidR="00F37DF2" w:rsidRDefault="00F37DF2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Possibly reviewing Zoning Ordinance</w:t>
      </w:r>
      <w:r w:rsidR="00097831">
        <w:rPr>
          <w:szCs w:val="24"/>
        </w:rPr>
        <w:t>.</w:t>
      </w:r>
    </w:p>
    <w:p w14:paraId="471C7AC4" w14:textId="77777777" w:rsidR="003B2237" w:rsidRPr="00FE08E6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/>
        <w:rPr>
          <w:szCs w:val="24"/>
        </w:rPr>
      </w:pPr>
    </w:p>
    <w:p w14:paraId="2A9E8C51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2025E89C" w14:textId="4D520EC6" w:rsidR="003332BA" w:rsidRPr="003332BA" w:rsidRDefault="00514FBB" w:rsidP="003332BA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Mentioned ARPA fund spending approved by MTBT.</w:t>
      </w:r>
    </w:p>
    <w:p w14:paraId="1F79D479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1FD8DFA7" w14:textId="77777777" w:rsidR="003B2237" w:rsidRPr="00A65262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5E08DE43" w14:textId="77777777" w:rsidR="003B2237" w:rsidRPr="00E15882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D98D96" w14:textId="77777777" w:rsidR="003B2237" w:rsidRPr="00293158" w:rsidRDefault="003B2237" w:rsidP="003B2237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786FC4">
        <w:rPr>
          <w:b/>
          <w:bCs/>
          <w:sz w:val="22"/>
          <w:szCs w:val="22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5A19AF46" w14:textId="77777777" w:rsidR="003B2237" w:rsidRPr="00293158" w:rsidRDefault="003B2237" w:rsidP="003B2237">
      <w:pPr>
        <w:rPr>
          <w:rFonts w:ascii="Times New Roman" w:hAnsi="Times New Roman" w:cs="Times New Roman"/>
          <w:bCs/>
        </w:rPr>
      </w:pPr>
    </w:p>
    <w:p w14:paraId="2665ECF8" w14:textId="77777777" w:rsidR="003B2237" w:rsidRPr="00786FC4" w:rsidRDefault="003B2237" w:rsidP="003B22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3B2237">
        <w:rPr>
          <w:b/>
          <w:bCs/>
          <w:sz w:val="22"/>
          <w:szCs w:val="22"/>
        </w:rPr>
        <w:t>Adjourn Regular Meeting</w:t>
      </w:r>
      <w:r w:rsidRPr="00786FC4">
        <w:rPr>
          <w:b/>
          <w:bCs/>
          <w:sz w:val="22"/>
          <w:szCs w:val="22"/>
        </w:rPr>
        <w:t>:</w:t>
      </w:r>
    </w:p>
    <w:p w14:paraId="2F40A615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>: Jeff Ratledge</w:t>
      </w:r>
    </w:p>
    <w:p w14:paraId="5E30521D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2nd by: Travis Kizer</w:t>
      </w:r>
    </w:p>
    <w:p w14:paraId="7ECAFE3E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  <w:t>5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C889D50" w14:textId="77777777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3007EB97" w14:textId="182326A1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</w:t>
      </w:r>
      <w:r w:rsidR="00485E7A">
        <w:rPr>
          <w:sz w:val="22"/>
          <w:szCs w:val="22"/>
        </w:rPr>
        <w:t>40</w:t>
      </w:r>
      <w:r w:rsidRPr="00293158">
        <w:rPr>
          <w:sz w:val="22"/>
          <w:szCs w:val="22"/>
        </w:rPr>
        <w:t xml:space="preserve"> P.M.</w:t>
      </w:r>
    </w:p>
    <w:p w14:paraId="25162113" w14:textId="77777777" w:rsidR="00170B12" w:rsidRDefault="00170B12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sectPr w:rsidR="0017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B47"/>
    <w:multiLevelType w:val="multilevel"/>
    <w:tmpl w:val="5CD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A37B6"/>
    <w:multiLevelType w:val="hybridMultilevel"/>
    <w:tmpl w:val="E1BA29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6B2"/>
    <w:multiLevelType w:val="hybridMultilevel"/>
    <w:tmpl w:val="338CFB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08B"/>
    <w:multiLevelType w:val="hybridMultilevel"/>
    <w:tmpl w:val="DD16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7501">
    <w:abstractNumId w:val="1"/>
  </w:num>
  <w:num w:numId="2" w16cid:durableId="497112334">
    <w:abstractNumId w:val="3"/>
  </w:num>
  <w:num w:numId="3" w16cid:durableId="1340694721">
    <w:abstractNumId w:val="2"/>
  </w:num>
  <w:num w:numId="4" w16cid:durableId="1868987756">
    <w:abstractNumId w:val="4"/>
  </w:num>
  <w:num w:numId="5" w16cid:durableId="1016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5"/>
    <w:rsid w:val="00037807"/>
    <w:rsid w:val="000856B3"/>
    <w:rsid w:val="00097831"/>
    <w:rsid w:val="00170B12"/>
    <w:rsid w:val="00262D9E"/>
    <w:rsid w:val="002C78E5"/>
    <w:rsid w:val="002F0DF3"/>
    <w:rsid w:val="003332BA"/>
    <w:rsid w:val="00342695"/>
    <w:rsid w:val="00351E09"/>
    <w:rsid w:val="003B2237"/>
    <w:rsid w:val="004230D5"/>
    <w:rsid w:val="0042368D"/>
    <w:rsid w:val="00471FBB"/>
    <w:rsid w:val="00485E7A"/>
    <w:rsid w:val="004B7C98"/>
    <w:rsid w:val="00510197"/>
    <w:rsid w:val="00514FBB"/>
    <w:rsid w:val="0055706D"/>
    <w:rsid w:val="006061EF"/>
    <w:rsid w:val="00612A18"/>
    <w:rsid w:val="00626345"/>
    <w:rsid w:val="00774BA7"/>
    <w:rsid w:val="00786FC4"/>
    <w:rsid w:val="00831BBE"/>
    <w:rsid w:val="00835760"/>
    <w:rsid w:val="00894A08"/>
    <w:rsid w:val="008A1D5A"/>
    <w:rsid w:val="008B46AC"/>
    <w:rsid w:val="008B519E"/>
    <w:rsid w:val="0092481B"/>
    <w:rsid w:val="009359F1"/>
    <w:rsid w:val="00973CCD"/>
    <w:rsid w:val="009A7785"/>
    <w:rsid w:val="00A05285"/>
    <w:rsid w:val="00AC101E"/>
    <w:rsid w:val="00AD5E77"/>
    <w:rsid w:val="00B069D3"/>
    <w:rsid w:val="00B42EBC"/>
    <w:rsid w:val="00BD6C8A"/>
    <w:rsid w:val="00BE3F70"/>
    <w:rsid w:val="00BF1813"/>
    <w:rsid w:val="00C94EBA"/>
    <w:rsid w:val="00C96AF3"/>
    <w:rsid w:val="00CF78A2"/>
    <w:rsid w:val="00D04D45"/>
    <w:rsid w:val="00D26211"/>
    <w:rsid w:val="00DA639B"/>
    <w:rsid w:val="00E15126"/>
    <w:rsid w:val="00E40028"/>
    <w:rsid w:val="00E41CA4"/>
    <w:rsid w:val="00EA40DC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25AA"/>
  <w15:chartTrackingRefBased/>
  <w15:docId w15:val="{F0D1BDCB-FA28-4891-AC16-FEE3C92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0B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67</cp:revision>
  <dcterms:created xsi:type="dcterms:W3CDTF">2023-04-19T21:24:00Z</dcterms:created>
  <dcterms:modified xsi:type="dcterms:W3CDTF">2023-04-27T12:51:00Z</dcterms:modified>
</cp:coreProperties>
</file>