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2E60" w14:textId="77777777" w:rsidR="00725F3A" w:rsidRDefault="00725F3A" w:rsidP="00725F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A3AE8FA" w14:textId="77777777" w:rsidR="00725F3A" w:rsidRDefault="00725F3A" w:rsidP="00725F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 TOWNSHIP COMMITTEE OF THE WHOLE MEETING</w:t>
      </w:r>
    </w:p>
    <w:p w14:paraId="310878F7" w14:textId="35FDDCB1" w:rsidR="00725F3A" w:rsidRDefault="00725F3A" w:rsidP="00725F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January 3, 202</w:t>
      </w:r>
      <w:r w:rsidR="00BA4BC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9:00 AM                                                                                                                                                           Morton Township Hall, 290 West Main Street, Mecosta MI 49332</w:t>
      </w:r>
    </w:p>
    <w:p w14:paraId="2D1573C6" w14:textId="77777777" w:rsidR="00725F3A" w:rsidRDefault="00725F3A" w:rsidP="00725F3A">
      <w:pPr>
        <w:spacing w:line="240" w:lineRule="auto"/>
        <w:rPr>
          <w:b/>
          <w:sz w:val="24"/>
          <w:szCs w:val="24"/>
          <w:u w:val="single"/>
        </w:rPr>
      </w:pPr>
    </w:p>
    <w:p w14:paraId="2B0736D1" w14:textId="77777777" w:rsidR="00725F3A" w:rsidRDefault="00725F3A" w:rsidP="00725F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4ECEB921" w14:textId="77777777" w:rsidR="00725F3A" w:rsidRDefault="00725F3A" w:rsidP="00725F3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BA11295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1D52D80A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0E36BF7E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655CFFAA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</w:p>
    <w:p w14:paraId="3BC9141F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2C15AA4D" w14:textId="77777777" w:rsidR="00725F3A" w:rsidRDefault="00725F3A" w:rsidP="00725F3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563318EC" w14:textId="5CEEE772" w:rsidR="00725F3A" w:rsidRDefault="00725F3A" w:rsidP="00725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Approve/Deny Planning Commission recommendation for rezoning Cook property parcel</w:t>
      </w:r>
    </w:p>
    <w:p w14:paraId="75C8A7FD" w14:textId="00406EFC" w:rsidR="00725F3A" w:rsidRDefault="00725F3A" w:rsidP="00725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Morton Township Personnel Manual</w:t>
      </w:r>
    </w:p>
    <w:p w14:paraId="423C3595" w14:textId="69A9A9AA" w:rsidR="00725F3A" w:rsidRDefault="00725F3A" w:rsidP="00725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2024 Spongy Moth Application</w:t>
      </w:r>
    </w:p>
    <w:p w14:paraId="1AE06EBF" w14:textId="77777777" w:rsidR="00725F3A" w:rsidRDefault="00725F3A" w:rsidP="00725F3A">
      <w:pPr>
        <w:spacing w:after="0" w:line="240" w:lineRule="auto"/>
        <w:rPr>
          <w:sz w:val="24"/>
          <w:szCs w:val="24"/>
        </w:rPr>
      </w:pPr>
    </w:p>
    <w:p w14:paraId="2F055228" w14:textId="77777777" w:rsidR="00725F3A" w:rsidRDefault="00725F3A" w:rsidP="00725F3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14:paraId="7A2D87EB" w14:textId="427C7C6A" w:rsidR="00725F3A" w:rsidRDefault="00725F3A" w:rsidP="00725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Roads for County Road Commission</w:t>
      </w:r>
      <w:r w:rsidR="005D7EB7">
        <w:rPr>
          <w:sz w:val="24"/>
          <w:szCs w:val="24"/>
        </w:rPr>
        <w:t xml:space="preserve"> project</w:t>
      </w:r>
    </w:p>
    <w:p w14:paraId="3FC435D6" w14:textId="4FC26035" w:rsidR="00725F3A" w:rsidRDefault="00725F3A" w:rsidP="00725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millage renewal</w:t>
      </w:r>
    </w:p>
    <w:p w14:paraId="65522922" w14:textId="7563BDDF" w:rsidR="00725F3A" w:rsidRDefault="00725F3A" w:rsidP="00725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Building/Zoning official</w:t>
      </w:r>
    </w:p>
    <w:p w14:paraId="1C00E7C1" w14:textId="77777777" w:rsidR="00725F3A" w:rsidRDefault="00725F3A" w:rsidP="00725F3A">
      <w:pPr>
        <w:spacing w:after="0" w:line="240" w:lineRule="auto"/>
        <w:rPr>
          <w:sz w:val="24"/>
          <w:szCs w:val="24"/>
        </w:rPr>
      </w:pPr>
    </w:p>
    <w:p w14:paraId="69C787E4" w14:textId="77777777" w:rsidR="00725F3A" w:rsidRDefault="00725F3A" w:rsidP="00725F3A">
      <w:pPr>
        <w:spacing w:after="0" w:line="240" w:lineRule="auto"/>
        <w:rPr>
          <w:sz w:val="24"/>
          <w:szCs w:val="24"/>
        </w:rPr>
      </w:pPr>
    </w:p>
    <w:p w14:paraId="26B5192F" w14:textId="77777777" w:rsidR="00725F3A" w:rsidRDefault="00725F3A" w:rsidP="00725F3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Reports: </w:t>
      </w:r>
    </w:p>
    <w:p w14:paraId="0C93F45F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Klumpp, Supervisor</w:t>
      </w:r>
    </w:p>
    <w:p w14:paraId="2312A140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CC0EBB2" w14:textId="0869609F" w:rsidR="00725F3A" w:rsidRDefault="00EC0339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Camie Courtright</w:t>
      </w:r>
      <w:r w:rsidR="00725F3A">
        <w:rPr>
          <w:sz w:val="24"/>
          <w:szCs w:val="24"/>
        </w:rPr>
        <w:t>, Clerk</w:t>
      </w:r>
    </w:p>
    <w:p w14:paraId="301EBE2B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26723B6F" w14:textId="77777777" w:rsidR="00725F3A" w:rsidRDefault="00725F3A" w:rsidP="00725F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 Bellingar, Trustee </w:t>
      </w:r>
    </w:p>
    <w:p w14:paraId="075ED391" w14:textId="77777777" w:rsidR="00725F3A" w:rsidRDefault="00725F3A" w:rsidP="00725F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5BE704AA" w14:textId="77777777" w:rsidR="00725F3A" w:rsidRDefault="00725F3A" w:rsidP="00725F3A">
      <w:r>
        <w:rPr>
          <w:b/>
          <w:sz w:val="24"/>
          <w:szCs w:val="24"/>
        </w:rPr>
        <w:t xml:space="preserve">Adjourn:               </w:t>
      </w:r>
    </w:p>
    <w:p w14:paraId="48AAE74B" w14:textId="77777777" w:rsidR="00725F3A" w:rsidRDefault="00725F3A" w:rsidP="00725F3A"/>
    <w:p w14:paraId="1D4C32E7" w14:textId="77777777" w:rsidR="00725F3A" w:rsidRDefault="00725F3A"/>
    <w:sectPr w:rsidR="0072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A"/>
    <w:rsid w:val="005D7EB7"/>
    <w:rsid w:val="00725F3A"/>
    <w:rsid w:val="00BA4BC6"/>
    <w:rsid w:val="00E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DAE0"/>
  <w15:chartTrackingRefBased/>
  <w15:docId w15:val="{D7AF6CD4-1188-4795-A704-4E59CB4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3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0" ma:contentTypeDescription="Create a new document." ma:contentTypeScope="" ma:versionID="eb992388bdea2acc92dc67ac487f978d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8e8a11f406c3fcdd8373a7125b5ff5da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E549B-9558-40C5-A3C6-654BF0F9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1AC8C-CB92-49C5-B0B3-81B8854C7D0C}">
  <ds:schemaRefs>
    <ds:schemaRef ds:uri="http://schemas.microsoft.com/office/infopath/2007/PartnerControls"/>
    <ds:schemaRef ds:uri="http://schemas.microsoft.com/office/2006/documentManagement/types"/>
    <ds:schemaRef ds:uri="5523abf1-c8f9-4ec9-aff3-857408517062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3bb9d153-ce4e-42cf-b95a-97806ba392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3E7ED4-A9C9-489C-80A0-0D4989CE9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2023-12-27T17:45:00Z</dcterms:created>
  <dcterms:modified xsi:type="dcterms:W3CDTF">2024-01-03T16:09:00Z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